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60" w:rsidRDefault="008732C1">
      <w:pPr>
        <w:rPr>
          <w:bCs/>
          <w:i/>
          <w:color w:val="000000"/>
          <w:szCs w:val="28"/>
        </w:rPr>
      </w:pPr>
      <w:r>
        <w:rPr>
          <w:noProof/>
        </w:rPr>
        <w:drawing>
          <wp:inline distT="0" distB="0" distL="0" distR="0">
            <wp:extent cx="1200785" cy="818515"/>
            <wp:effectExtent l="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D60" w:rsidRDefault="00636D60">
      <w:pPr>
        <w:rPr>
          <w:b/>
          <w:bCs/>
          <w:color w:val="000000"/>
          <w:szCs w:val="28"/>
        </w:rPr>
      </w:pPr>
    </w:p>
    <w:p w:rsidR="00636D60" w:rsidRDefault="008732C1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ОРЛОВСКАЯ ОБЛАСТЬ</w:t>
      </w:r>
    </w:p>
    <w:p w:rsidR="00636D60" w:rsidRDefault="00636D60">
      <w:pPr>
        <w:rPr>
          <w:b/>
          <w:bCs/>
          <w:color w:val="000000"/>
          <w:sz w:val="32"/>
          <w:szCs w:val="32"/>
        </w:rPr>
      </w:pPr>
    </w:p>
    <w:p w:rsidR="00636D60" w:rsidRDefault="008732C1">
      <w:pPr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636D60" w:rsidRDefault="008732C1">
      <w:pPr>
        <w:rPr>
          <w:color w:val="000000"/>
        </w:rPr>
      </w:pPr>
      <w:r>
        <w:rPr>
          <w:b/>
          <w:bCs/>
          <w:color w:val="000000"/>
          <w:sz w:val="32"/>
          <w:szCs w:val="32"/>
        </w:rPr>
        <w:t>ЗАЛЕГОЩЕНСКОГО РАЙОНА</w:t>
      </w:r>
      <w:r>
        <w:rPr>
          <w:b/>
          <w:bCs/>
          <w:color w:val="000000"/>
          <w:szCs w:val="28"/>
        </w:rPr>
        <w:t xml:space="preserve"> </w:t>
      </w:r>
    </w:p>
    <w:p w:rsidR="00636D60" w:rsidRDefault="00636D60">
      <w:pPr>
        <w:rPr>
          <w:color w:val="000000"/>
        </w:rPr>
      </w:pPr>
    </w:p>
    <w:p w:rsidR="00636D60" w:rsidRDefault="008732C1">
      <w:pPr>
        <w:pStyle w:val="1"/>
        <w:rPr>
          <w:b w:val="0"/>
          <w:bCs w:val="0"/>
          <w:spacing w:val="80"/>
          <w:sz w:val="32"/>
        </w:rPr>
      </w:pPr>
      <w:r>
        <w:rPr>
          <w:spacing w:val="80"/>
          <w:sz w:val="32"/>
        </w:rPr>
        <w:t>РЕШЕНИЕ</w:t>
      </w:r>
    </w:p>
    <w:tbl>
      <w:tblPr>
        <w:tblW w:w="9540" w:type="dxa"/>
        <w:tblInd w:w="109" w:type="dxa"/>
        <w:tblLook w:val="0000"/>
      </w:tblPr>
      <w:tblGrid>
        <w:gridCol w:w="3249"/>
        <w:gridCol w:w="3107"/>
        <w:gridCol w:w="3184"/>
      </w:tblGrid>
      <w:tr w:rsidR="00636D60" w:rsidTr="008732C1">
        <w:tc>
          <w:tcPr>
            <w:tcW w:w="3249" w:type="dxa"/>
            <w:shd w:val="clear" w:color="auto" w:fill="auto"/>
          </w:tcPr>
          <w:p w:rsidR="00636D60" w:rsidRDefault="008732C1">
            <w:r>
              <w:t xml:space="preserve">3  сентября </w:t>
            </w:r>
            <w:r>
              <w:rPr>
                <w:lang w:val="en-US"/>
              </w:rPr>
              <w:t xml:space="preserve"> 2018 г</w:t>
            </w:r>
          </w:p>
        </w:tc>
        <w:tc>
          <w:tcPr>
            <w:tcW w:w="3107" w:type="dxa"/>
            <w:shd w:val="clear" w:color="auto" w:fill="auto"/>
          </w:tcPr>
          <w:p w:rsidR="00636D60" w:rsidRDefault="008732C1">
            <w:pPr>
              <w:jc w:val="right"/>
            </w:pPr>
            <w:r>
              <w:t>№</w:t>
            </w:r>
          </w:p>
        </w:tc>
        <w:tc>
          <w:tcPr>
            <w:tcW w:w="3184" w:type="dxa"/>
            <w:shd w:val="clear" w:color="auto" w:fill="auto"/>
          </w:tcPr>
          <w:p w:rsidR="00636D60" w:rsidRDefault="008732C1">
            <w:r>
              <w:t>32/108</w:t>
            </w:r>
          </w:p>
        </w:tc>
      </w:tr>
    </w:tbl>
    <w:p w:rsidR="00636D60" w:rsidRDefault="00636D60">
      <w:pPr>
        <w:pStyle w:val="ac"/>
      </w:pPr>
    </w:p>
    <w:p w:rsidR="00636D60" w:rsidRDefault="008732C1">
      <w:pPr>
        <w:ind w:hanging="108"/>
        <w:rPr>
          <w:szCs w:val="28"/>
        </w:rPr>
      </w:pPr>
      <w:r>
        <w:rPr>
          <w:szCs w:val="28"/>
        </w:rPr>
        <w:t>п. Залегощь</w:t>
      </w:r>
    </w:p>
    <w:p w:rsidR="00636D60" w:rsidRDefault="00636D60">
      <w:pPr>
        <w:ind w:hanging="108"/>
        <w:rPr>
          <w:szCs w:val="28"/>
        </w:rPr>
      </w:pPr>
    </w:p>
    <w:tbl>
      <w:tblPr>
        <w:tblStyle w:val="af1"/>
        <w:tblW w:w="6204" w:type="dxa"/>
        <w:tblCellMar>
          <w:left w:w="118" w:type="dxa"/>
        </w:tblCellMar>
        <w:tblLook w:val="04A0"/>
      </w:tblPr>
      <w:tblGrid>
        <w:gridCol w:w="6204"/>
      </w:tblGrid>
      <w:tr w:rsidR="00636D60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6D60" w:rsidRDefault="008732C1">
            <w:pPr>
              <w:jc w:val="left"/>
            </w:pPr>
            <w:r>
              <w:rPr>
                <w:bCs/>
              </w:rPr>
              <w:t xml:space="preserve">О количестве </w:t>
            </w:r>
            <w:r>
              <w:t xml:space="preserve">переносных  ящиков </w:t>
            </w:r>
          </w:p>
          <w:p w:rsidR="00636D60" w:rsidRDefault="008732C1">
            <w:pPr>
              <w:jc w:val="left"/>
            </w:pPr>
            <w:r>
              <w:t xml:space="preserve">для голосования вне помещения </w:t>
            </w:r>
          </w:p>
          <w:p w:rsidR="00636D60" w:rsidRDefault="008732C1">
            <w:pPr>
              <w:jc w:val="left"/>
            </w:pPr>
            <w:r>
              <w:t xml:space="preserve">избирательных участков   №№ 301-322 </w:t>
            </w:r>
          </w:p>
          <w:p w:rsidR="00636D60" w:rsidRDefault="008732C1">
            <w:pPr>
              <w:jc w:val="left"/>
            </w:pPr>
            <w:r>
              <w:t xml:space="preserve">на дополнительных выборах  Губернатора Орловской области на территории Залегощенского района Орловской области </w:t>
            </w:r>
          </w:p>
          <w:p w:rsidR="00636D60" w:rsidRDefault="00636D60">
            <w:pPr>
              <w:pStyle w:val="-"/>
              <w:spacing w:line="240" w:lineRule="atLeast"/>
              <w:jc w:val="left"/>
              <w:rPr>
                <w:color w:val="000000"/>
              </w:rPr>
            </w:pPr>
          </w:p>
        </w:tc>
      </w:tr>
    </w:tbl>
    <w:p w:rsidR="00636D60" w:rsidRDefault="00636D60">
      <w:pPr>
        <w:rPr>
          <w:bCs/>
          <w:szCs w:val="28"/>
        </w:rPr>
      </w:pPr>
    </w:p>
    <w:p w:rsidR="00636D60" w:rsidRDefault="00636D60">
      <w:pPr>
        <w:rPr>
          <w:bCs/>
          <w:szCs w:val="28"/>
        </w:rPr>
      </w:pPr>
    </w:p>
    <w:p w:rsidR="00636D60" w:rsidRDefault="008732C1">
      <w:pPr>
        <w:jc w:val="both"/>
        <w:rPr>
          <w:szCs w:val="28"/>
        </w:rPr>
      </w:pPr>
      <w:r>
        <w:rPr>
          <w:szCs w:val="28"/>
        </w:rPr>
        <w:t xml:space="preserve">     В соответствии со ст.66 п. 8 ФЗ «Об основных гарантиях избирательных прав и права на участие в референдуме граждан Российской Федерации</w:t>
      </w:r>
      <w:r>
        <w:rPr>
          <w:szCs w:val="28"/>
        </w:rPr>
        <w:t>»  Территориальная избирательная комиссия Залегощенского района РЕШИЛА:</w:t>
      </w:r>
    </w:p>
    <w:p w:rsidR="00636D60" w:rsidRDefault="008732C1">
      <w:pPr>
        <w:pStyle w:val="af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Определить количество переносных ящиков для голосования вне помещения для голосования:</w:t>
      </w:r>
    </w:p>
    <w:p w:rsidR="00636D60" w:rsidRDefault="00636D60">
      <w:pPr>
        <w:pStyle w:val="af"/>
        <w:rPr>
          <w:bCs/>
          <w:sz w:val="28"/>
          <w:szCs w:val="28"/>
        </w:rPr>
      </w:pPr>
    </w:p>
    <w:tbl>
      <w:tblPr>
        <w:tblW w:w="9782" w:type="dxa"/>
        <w:tblInd w:w="-3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/>
      </w:tblPr>
      <w:tblGrid>
        <w:gridCol w:w="5529"/>
        <w:gridCol w:w="4253"/>
      </w:tblGrid>
      <w:tr w:rsidR="00636D60">
        <w:trPr>
          <w:cantSplit/>
          <w:trHeight w:val="976"/>
        </w:trPr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36D60" w:rsidRDefault="008732C1">
            <w:r>
              <w:rPr>
                <w:szCs w:val="28"/>
              </w:rPr>
              <w:t>Номер</w:t>
            </w:r>
          </w:p>
          <w:p w:rsidR="00636D60" w:rsidRDefault="008732C1">
            <w:r>
              <w:rPr>
                <w:szCs w:val="28"/>
              </w:rPr>
              <w:t>избирательного участка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36D60" w:rsidRDefault="008732C1">
            <w:r>
              <w:rPr>
                <w:szCs w:val="28"/>
              </w:rPr>
              <w:t xml:space="preserve">Количество переносных ящиков для голосования вне помещения для голосования   </w:t>
            </w:r>
          </w:p>
        </w:tc>
      </w:tr>
      <w:tr w:rsidR="00636D60"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36D60" w:rsidRDefault="008732C1">
            <w:r>
              <w:rPr>
                <w:szCs w:val="28"/>
              </w:rPr>
              <w:t>Заводской № 301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36D60" w:rsidRDefault="008732C1">
            <w:r>
              <w:rPr>
                <w:szCs w:val="28"/>
              </w:rPr>
              <w:t>2</w:t>
            </w:r>
          </w:p>
        </w:tc>
      </w:tr>
      <w:tr w:rsidR="00636D60"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36D60" w:rsidRDefault="008732C1">
            <w:r>
              <w:rPr>
                <w:szCs w:val="28"/>
              </w:rPr>
              <w:t>Больничный № 302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36D60" w:rsidRDefault="008732C1">
            <w:r>
              <w:rPr>
                <w:szCs w:val="28"/>
              </w:rPr>
              <w:t>2</w:t>
            </w:r>
          </w:p>
        </w:tc>
      </w:tr>
      <w:tr w:rsidR="00636D60"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36D60" w:rsidRDefault="008732C1">
            <w:r>
              <w:rPr>
                <w:szCs w:val="28"/>
              </w:rPr>
              <w:t>Залегощенский  №303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36D60" w:rsidRDefault="008732C1">
            <w:r>
              <w:rPr>
                <w:szCs w:val="28"/>
              </w:rPr>
              <w:t>2</w:t>
            </w:r>
          </w:p>
        </w:tc>
      </w:tr>
      <w:tr w:rsidR="00636D60"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36D60" w:rsidRDefault="008732C1">
            <w:r>
              <w:rPr>
                <w:szCs w:val="28"/>
              </w:rPr>
              <w:t>Стрительный № 304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36D60" w:rsidRDefault="008732C1">
            <w:r>
              <w:rPr>
                <w:szCs w:val="28"/>
              </w:rPr>
              <w:t>1</w:t>
            </w:r>
          </w:p>
        </w:tc>
      </w:tr>
      <w:tr w:rsidR="00636D60"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36D60" w:rsidRDefault="008732C1">
            <w:r>
              <w:rPr>
                <w:szCs w:val="28"/>
              </w:rPr>
              <w:t>Грачевский № 305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36D60" w:rsidRDefault="008732C1">
            <w:r>
              <w:rPr>
                <w:szCs w:val="28"/>
              </w:rPr>
              <w:t>2</w:t>
            </w:r>
          </w:p>
        </w:tc>
      </w:tr>
      <w:tr w:rsidR="00636D60"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36D60" w:rsidRDefault="008732C1">
            <w:r>
              <w:rPr>
                <w:szCs w:val="28"/>
              </w:rPr>
              <w:t>Октябрьский № 306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36D60" w:rsidRDefault="008732C1">
            <w:r>
              <w:rPr>
                <w:szCs w:val="28"/>
              </w:rPr>
              <w:t>1</w:t>
            </w:r>
          </w:p>
        </w:tc>
      </w:tr>
      <w:tr w:rsidR="00636D60"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36D60" w:rsidRDefault="008732C1">
            <w:r>
              <w:rPr>
                <w:szCs w:val="28"/>
              </w:rPr>
              <w:t>Сетушинский № 307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36D60" w:rsidRDefault="008732C1">
            <w:r>
              <w:rPr>
                <w:szCs w:val="28"/>
              </w:rPr>
              <w:t>1</w:t>
            </w:r>
          </w:p>
        </w:tc>
      </w:tr>
      <w:tr w:rsidR="00636D60"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36D60" w:rsidRDefault="008732C1">
            <w:r>
              <w:rPr>
                <w:szCs w:val="28"/>
              </w:rPr>
              <w:t>Березовский № 308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36D60" w:rsidRDefault="008732C1">
            <w:r>
              <w:rPr>
                <w:szCs w:val="28"/>
              </w:rPr>
              <w:t>1</w:t>
            </w:r>
          </w:p>
        </w:tc>
      </w:tr>
      <w:tr w:rsidR="00636D60"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36D60" w:rsidRDefault="008732C1">
            <w:r>
              <w:rPr>
                <w:szCs w:val="28"/>
              </w:rPr>
              <w:t xml:space="preserve">Котловский </w:t>
            </w:r>
            <w:r>
              <w:rPr>
                <w:szCs w:val="28"/>
              </w:rPr>
              <w:t>№ 309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36D60" w:rsidRDefault="008732C1">
            <w:r>
              <w:rPr>
                <w:szCs w:val="28"/>
              </w:rPr>
              <w:t>1</w:t>
            </w:r>
          </w:p>
        </w:tc>
      </w:tr>
      <w:tr w:rsidR="00636D60"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36D60" w:rsidRDefault="008732C1">
            <w:r>
              <w:rPr>
                <w:szCs w:val="28"/>
              </w:rPr>
              <w:t>Красненский № 310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36D60" w:rsidRDefault="008732C1">
            <w:r>
              <w:rPr>
                <w:szCs w:val="28"/>
              </w:rPr>
              <w:t>1</w:t>
            </w:r>
          </w:p>
        </w:tc>
      </w:tr>
      <w:tr w:rsidR="00636D60"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36D60" w:rsidRDefault="008732C1">
            <w:r>
              <w:rPr>
                <w:szCs w:val="28"/>
              </w:rPr>
              <w:t>Верхнескворченский № 311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36D60" w:rsidRDefault="008732C1">
            <w:r>
              <w:rPr>
                <w:szCs w:val="28"/>
              </w:rPr>
              <w:t>2</w:t>
            </w:r>
          </w:p>
        </w:tc>
      </w:tr>
      <w:tr w:rsidR="00636D60"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36D60" w:rsidRDefault="008732C1">
            <w:r>
              <w:rPr>
                <w:szCs w:val="28"/>
              </w:rPr>
              <w:t>Ольховецкий № 312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36D60" w:rsidRDefault="008732C1">
            <w:r>
              <w:rPr>
                <w:szCs w:val="28"/>
              </w:rPr>
              <w:t>1</w:t>
            </w:r>
          </w:p>
        </w:tc>
      </w:tr>
      <w:tr w:rsidR="00636D60"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36D60" w:rsidRDefault="008732C1">
            <w:r>
              <w:rPr>
                <w:szCs w:val="28"/>
              </w:rPr>
              <w:t>Васильевский № 313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36D60" w:rsidRDefault="008732C1">
            <w:pPr>
              <w:rPr>
                <w:highlight w:val="yellow"/>
              </w:rPr>
            </w:pPr>
            <w:r>
              <w:rPr>
                <w:szCs w:val="28"/>
                <w:highlight w:val="white"/>
              </w:rPr>
              <w:t>2</w:t>
            </w:r>
          </w:p>
        </w:tc>
      </w:tr>
      <w:tr w:rsidR="00636D60"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36D60" w:rsidRDefault="008732C1">
            <w:r>
              <w:rPr>
                <w:szCs w:val="28"/>
              </w:rPr>
              <w:lastRenderedPageBreak/>
              <w:t>Казарский № 314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36D60" w:rsidRDefault="008732C1">
            <w:r>
              <w:rPr>
                <w:szCs w:val="28"/>
              </w:rPr>
              <w:t>2</w:t>
            </w:r>
          </w:p>
        </w:tc>
      </w:tr>
      <w:tr w:rsidR="00636D60"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36D60" w:rsidRDefault="008732C1">
            <w:r>
              <w:rPr>
                <w:szCs w:val="28"/>
              </w:rPr>
              <w:t xml:space="preserve"> Н- Скворченский № 315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36D60" w:rsidRDefault="008732C1">
            <w:pPr>
              <w:rPr>
                <w:highlight w:val="yellow"/>
              </w:rPr>
            </w:pPr>
            <w:r>
              <w:rPr>
                <w:szCs w:val="28"/>
                <w:highlight w:val="white"/>
              </w:rPr>
              <w:t>1</w:t>
            </w:r>
          </w:p>
        </w:tc>
      </w:tr>
      <w:tr w:rsidR="00636D60"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36D60" w:rsidRDefault="008732C1">
            <w:r>
              <w:rPr>
                <w:szCs w:val="28"/>
              </w:rPr>
              <w:t>Моховской № 316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36D60" w:rsidRDefault="008732C1">
            <w:r>
              <w:rPr>
                <w:szCs w:val="28"/>
              </w:rPr>
              <w:t>3</w:t>
            </w:r>
          </w:p>
        </w:tc>
      </w:tr>
      <w:tr w:rsidR="00636D60"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36D60" w:rsidRDefault="008732C1">
            <w:r>
              <w:rPr>
                <w:szCs w:val="28"/>
              </w:rPr>
              <w:t>Ржанопольский № 317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36D60" w:rsidRDefault="008732C1">
            <w:pPr>
              <w:rPr>
                <w:highlight w:val="yellow"/>
              </w:rPr>
            </w:pPr>
            <w:r>
              <w:rPr>
                <w:szCs w:val="28"/>
                <w:highlight w:val="white"/>
              </w:rPr>
              <w:t>1</w:t>
            </w:r>
          </w:p>
        </w:tc>
      </w:tr>
      <w:tr w:rsidR="00636D60"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36D60" w:rsidRDefault="008732C1">
            <w:r>
              <w:rPr>
                <w:szCs w:val="28"/>
              </w:rPr>
              <w:t>Алешненский № 318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36D60" w:rsidRDefault="008732C1">
            <w:r>
              <w:rPr>
                <w:szCs w:val="28"/>
              </w:rPr>
              <w:t>2</w:t>
            </w:r>
          </w:p>
        </w:tc>
      </w:tr>
      <w:tr w:rsidR="00636D60"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36D60" w:rsidRDefault="008732C1">
            <w:r>
              <w:rPr>
                <w:szCs w:val="28"/>
              </w:rPr>
              <w:t>Ломовский № 319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36D60" w:rsidRDefault="008732C1">
            <w:r>
              <w:rPr>
                <w:szCs w:val="28"/>
              </w:rPr>
              <w:t>3</w:t>
            </w:r>
          </w:p>
        </w:tc>
      </w:tr>
      <w:tr w:rsidR="00636D60"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36D60" w:rsidRDefault="008732C1">
            <w:r>
              <w:rPr>
                <w:szCs w:val="28"/>
              </w:rPr>
              <w:t>Павловский № 320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36D60" w:rsidRDefault="008732C1">
            <w:pPr>
              <w:rPr>
                <w:highlight w:val="yellow"/>
              </w:rPr>
            </w:pPr>
            <w:r>
              <w:rPr>
                <w:szCs w:val="28"/>
                <w:highlight w:val="white"/>
              </w:rPr>
              <w:t>1</w:t>
            </w:r>
          </w:p>
        </w:tc>
      </w:tr>
      <w:tr w:rsidR="00636D60"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36D60" w:rsidRDefault="008732C1">
            <w:r>
              <w:rPr>
                <w:szCs w:val="28"/>
              </w:rPr>
              <w:t>Победненский № 321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36D60" w:rsidRDefault="008732C1">
            <w:pPr>
              <w:rPr>
                <w:highlight w:val="yellow"/>
              </w:rPr>
            </w:pPr>
            <w:r>
              <w:rPr>
                <w:szCs w:val="28"/>
                <w:highlight w:val="white"/>
              </w:rPr>
              <w:t>1</w:t>
            </w:r>
          </w:p>
        </w:tc>
      </w:tr>
      <w:tr w:rsidR="00636D60"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36D60" w:rsidRDefault="008732C1">
            <w:r>
              <w:rPr>
                <w:szCs w:val="28"/>
              </w:rPr>
              <w:t>Золотаревский № 322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36D60" w:rsidRDefault="008732C1">
            <w:pPr>
              <w:pStyle w:val="af"/>
              <w:ind w:left="810"/>
            </w:pPr>
            <w:r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  <w:highlight w:val="white"/>
              </w:rPr>
              <w:t xml:space="preserve">   2</w:t>
            </w:r>
          </w:p>
        </w:tc>
      </w:tr>
    </w:tbl>
    <w:p w:rsidR="00636D60" w:rsidRDefault="00636D60">
      <w:pPr>
        <w:pStyle w:val="FR3"/>
        <w:spacing w:before="0" w:line="240" w:lineRule="auto"/>
        <w:ind w:right="0" w:firstLine="0"/>
        <w:rPr>
          <w:sz w:val="28"/>
          <w:szCs w:val="28"/>
        </w:rPr>
      </w:pPr>
    </w:p>
    <w:p w:rsidR="00636D60" w:rsidRDefault="008732C1">
      <w:pPr>
        <w:pStyle w:val="af"/>
        <w:numPr>
          <w:ilvl w:val="0"/>
          <w:numId w:val="1"/>
        </w:numPr>
      </w:pPr>
      <w:r>
        <w:rPr>
          <w:bCs/>
          <w:sz w:val="28"/>
          <w:szCs w:val="28"/>
        </w:rPr>
        <w:t>Довести данное решение до участковых избирательных комиссий.</w:t>
      </w:r>
    </w:p>
    <w:p w:rsidR="00636D60" w:rsidRDefault="00636D60">
      <w:pPr>
        <w:pStyle w:val="af"/>
        <w:ind w:left="0"/>
        <w:rPr>
          <w:bCs/>
          <w:sz w:val="28"/>
          <w:szCs w:val="28"/>
        </w:rPr>
      </w:pPr>
    </w:p>
    <w:p w:rsidR="00636D60" w:rsidRDefault="008732C1">
      <w:pPr>
        <w:pStyle w:val="af"/>
        <w:numPr>
          <w:ilvl w:val="0"/>
          <w:numId w:val="1"/>
        </w:numPr>
      </w:pPr>
      <w:r>
        <w:rPr>
          <w:bCs/>
          <w:sz w:val="28"/>
          <w:szCs w:val="28"/>
        </w:rPr>
        <w:t>Контроль за исполнением настоящего решения возложить на секретаря территориальной избирательной комиссии  Г.П. Емельянову.</w:t>
      </w:r>
    </w:p>
    <w:p w:rsidR="00636D60" w:rsidRDefault="00636D60">
      <w:pPr>
        <w:rPr>
          <w:bCs/>
          <w:szCs w:val="28"/>
        </w:rPr>
      </w:pPr>
    </w:p>
    <w:p w:rsidR="00636D60" w:rsidRDefault="00636D60">
      <w:pPr>
        <w:rPr>
          <w:bCs/>
          <w:szCs w:val="28"/>
        </w:rPr>
      </w:pPr>
    </w:p>
    <w:p w:rsidR="00636D60" w:rsidRDefault="00636D60">
      <w:pPr>
        <w:rPr>
          <w:bCs/>
          <w:szCs w:val="28"/>
        </w:rPr>
      </w:pPr>
    </w:p>
    <w:p w:rsidR="00636D60" w:rsidRDefault="008732C1">
      <w:pPr>
        <w:pStyle w:val="FR3"/>
        <w:spacing w:before="0" w:line="240" w:lineRule="auto"/>
        <w:ind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Председатель    ТИК                                                                     О.В. Назаркина </w:t>
      </w:r>
    </w:p>
    <w:p w:rsidR="00636D60" w:rsidRDefault="00636D60">
      <w:pPr>
        <w:pStyle w:val="FR3"/>
        <w:spacing w:before="0" w:line="240" w:lineRule="auto"/>
        <w:ind w:right="0" w:firstLine="0"/>
        <w:jc w:val="left"/>
        <w:rPr>
          <w:sz w:val="28"/>
          <w:szCs w:val="28"/>
        </w:rPr>
      </w:pPr>
    </w:p>
    <w:p w:rsidR="00636D60" w:rsidRDefault="00636D60">
      <w:pPr>
        <w:pStyle w:val="FR3"/>
        <w:spacing w:before="0" w:line="240" w:lineRule="auto"/>
        <w:ind w:right="0" w:firstLine="0"/>
        <w:jc w:val="left"/>
        <w:rPr>
          <w:sz w:val="28"/>
          <w:szCs w:val="28"/>
        </w:rPr>
      </w:pPr>
    </w:p>
    <w:p w:rsidR="00636D60" w:rsidRDefault="008732C1">
      <w:pPr>
        <w:pStyle w:val="FR3"/>
        <w:spacing w:before="0" w:line="240" w:lineRule="auto"/>
        <w:ind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>Секретарь    ТИК                                                                          Г.П. Емельянова</w:t>
      </w:r>
    </w:p>
    <w:p w:rsidR="00636D60" w:rsidRDefault="00636D60">
      <w:pPr>
        <w:rPr>
          <w:bCs/>
          <w:szCs w:val="28"/>
        </w:rPr>
      </w:pPr>
    </w:p>
    <w:p w:rsidR="00636D60" w:rsidRDefault="00636D60"/>
    <w:p w:rsidR="00636D60" w:rsidRDefault="00636D60">
      <w:pPr>
        <w:pStyle w:val="a8"/>
        <w:jc w:val="left"/>
      </w:pPr>
    </w:p>
    <w:sectPr w:rsidR="00636D60" w:rsidSect="00636D60">
      <w:pgSz w:w="11906" w:h="16838"/>
      <w:pgMar w:top="624" w:right="851" w:bottom="567" w:left="1474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A046E"/>
    <w:multiLevelType w:val="multilevel"/>
    <w:tmpl w:val="1F8221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4F1122B"/>
    <w:multiLevelType w:val="multilevel"/>
    <w:tmpl w:val="3796F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636D60"/>
    <w:rsid w:val="00636D60"/>
    <w:rsid w:val="00873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57"/>
    <w:pPr>
      <w:jc w:val="center"/>
    </w:pPr>
    <w:rPr>
      <w:rFonts w:eastAsia="Times New Roman"/>
      <w:color w:val="00000A"/>
      <w:sz w:val="28"/>
      <w:szCs w:val="24"/>
      <w:lang w:eastAsia="ru-RU"/>
    </w:rPr>
  </w:style>
  <w:style w:type="paragraph" w:styleId="1">
    <w:name w:val="heading 1"/>
    <w:basedOn w:val="a"/>
    <w:link w:val="10"/>
    <w:qFormat/>
    <w:rsid w:val="00633257"/>
    <w:pPr>
      <w:keepNext/>
      <w:spacing w:before="240" w:after="240"/>
      <w:outlineLvl w:val="0"/>
    </w:pPr>
    <w:rPr>
      <w:rFonts w:cs="Arial"/>
      <w:b/>
      <w:bCs/>
      <w:szCs w:val="32"/>
    </w:rPr>
  </w:style>
  <w:style w:type="paragraph" w:styleId="2">
    <w:name w:val="heading 2"/>
    <w:basedOn w:val="a"/>
    <w:link w:val="20"/>
    <w:qFormat/>
    <w:rsid w:val="00633257"/>
    <w:pPr>
      <w:keepNext/>
      <w:jc w:val="both"/>
      <w:outlineLvl w:val="1"/>
    </w:pPr>
  </w:style>
  <w:style w:type="paragraph" w:styleId="3">
    <w:name w:val="heading 3"/>
    <w:basedOn w:val="a"/>
    <w:link w:val="30"/>
    <w:uiPriority w:val="9"/>
    <w:semiHidden/>
    <w:unhideWhenUsed/>
    <w:qFormat/>
    <w:rsid w:val="00C61D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link w:val="80"/>
    <w:uiPriority w:val="9"/>
    <w:unhideWhenUsed/>
    <w:qFormat/>
    <w:rsid w:val="0063325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33257"/>
    <w:rPr>
      <w:rFonts w:eastAsia="Times New Roman" w:cs="Arial"/>
      <w:b/>
      <w:bCs/>
      <w:szCs w:val="32"/>
      <w:lang w:eastAsia="ru-RU"/>
    </w:rPr>
  </w:style>
  <w:style w:type="character" w:customStyle="1" w:styleId="20">
    <w:name w:val="Заголовок 2 Знак"/>
    <w:basedOn w:val="a0"/>
    <w:link w:val="21"/>
    <w:qFormat/>
    <w:rsid w:val="00633257"/>
    <w:rPr>
      <w:rFonts w:eastAsia="Times New Roman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6332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qFormat/>
    <w:rsid w:val="0063325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633257"/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uiPriority w:val="99"/>
    <w:qFormat/>
    <w:rsid w:val="00ED62C5"/>
    <w:rPr>
      <w:rFonts w:eastAsia="Times New Roman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qFormat/>
    <w:rsid w:val="00ED62C5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C61DB8"/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character" w:customStyle="1" w:styleId="a6">
    <w:name w:val="Название Знак"/>
    <w:basedOn w:val="a0"/>
    <w:qFormat/>
    <w:rsid w:val="000C406B"/>
    <w:rPr>
      <w:rFonts w:eastAsia="Times New Roman"/>
      <w:b/>
      <w:sz w:val="40"/>
      <w:szCs w:val="20"/>
      <w:lang w:eastAsia="ru-RU"/>
    </w:rPr>
  </w:style>
  <w:style w:type="character" w:customStyle="1" w:styleId="st1">
    <w:name w:val="st1"/>
    <w:basedOn w:val="a0"/>
    <w:qFormat/>
    <w:rsid w:val="000C406B"/>
  </w:style>
  <w:style w:type="paragraph" w:customStyle="1" w:styleId="a7">
    <w:name w:val="Заголовок"/>
    <w:basedOn w:val="a"/>
    <w:next w:val="a8"/>
    <w:qFormat/>
    <w:rsid w:val="00636D60"/>
    <w:pPr>
      <w:keepNext/>
      <w:spacing w:before="240" w:after="120"/>
    </w:pPr>
    <w:rPr>
      <w:rFonts w:ascii="Liberation Sans" w:eastAsia="Droid Sans Fallback" w:hAnsi="Liberation Sans" w:cs="FreeSans"/>
      <w:szCs w:val="28"/>
    </w:rPr>
  </w:style>
  <w:style w:type="paragraph" w:styleId="a8">
    <w:name w:val="Body Text"/>
    <w:basedOn w:val="a"/>
    <w:uiPriority w:val="99"/>
    <w:unhideWhenUsed/>
    <w:rsid w:val="00ED62C5"/>
    <w:pPr>
      <w:spacing w:after="120"/>
    </w:pPr>
  </w:style>
  <w:style w:type="paragraph" w:styleId="a9">
    <w:name w:val="List"/>
    <w:basedOn w:val="a8"/>
    <w:rsid w:val="00636D60"/>
    <w:rPr>
      <w:rFonts w:cs="FreeSans"/>
    </w:rPr>
  </w:style>
  <w:style w:type="paragraph" w:styleId="aa">
    <w:name w:val="Title"/>
    <w:basedOn w:val="a"/>
    <w:rsid w:val="00636D60"/>
    <w:pPr>
      <w:suppressLineNumbers/>
      <w:spacing w:before="120" w:after="120"/>
    </w:pPr>
    <w:rPr>
      <w:rFonts w:cs="FreeSans"/>
      <w:i/>
      <w:iCs/>
      <w:sz w:val="24"/>
    </w:rPr>
  </w:style>
  <w:style w:type="paragraph" w:styleId="ab">
    <w:name w:val="index heading"/>
    <w:basedOn w:val="a"/>
    <w:qFormat/>
    <w:rsid w:val="00636D60"/>
    <w:pPr>
      <w:suppressLineNumbers/>
    </w:pPr>
    <w:rPr>
      <w:rFonts w:cs="FreeSans"/>
    </w:rPr>
  </w:style>
  <w:style w:type="paragraph" w:customStyle="1" w:styleId="ac">
    <w:name w:val="Таблица"/>
    <w:basedOn w:val="a"/>
    <w:qFormat/>
    <w:rsid w:val="00633257"/>
    <w:pPr>
      <w:jc w:val="left"/>
    </w:pPr>
    <w:rPr>
      <w:sz w:val="24"/>
      <w:szCs w:val="20"/>
    </w:rPr>
  </w:style>
  <w:style w:type="paragraph" w:styleId="ad">
    <w:name w:val="Balloon Text"/>
    <w:basedOn w:val="a"/>
    <w:uiPriority w:val="99"/>
    <w:semiHidden/>
    <w:unhideWhenUsed/>
    <w:qFormat/>
    <w:rsid w:val="00633257"/>
    <w:rPr>
      <w:rFonts w:ascii="Tahoma" w:hAnsi="Tahoma" w:cs="Tahoma"/>
      <w:sz w:val="16"/>
      <w:szCs w:val="16"/>
    </w:rPr>
  </w:style>
  <w:style w:type="paragraph" w:customStyle="1" w:styleId="FR3">
    <w:name w:val="FR3"/>
    <w:qFormat/>
    <w:rsid w:val="00633257"/>
    <w:pPr>
      <w:widowControl w:val="0"/>
      <w:spacing w:before="140" w:line="300" w:lineRule="auto"/>
      <w:ind w:right="200" w:firstLine="520"/>
      <w:jc w:val="both"/>
    </w:pPr>
    <w:rPr>
      <w:rFonts w:eastAsia="Times New Roman"/>
      <w:color w:val="00000A"/>
      <w:sz w:val="16"/>
      <w:szCs w:val="16"/>
      <w:lang w:eastAsia="ru-RU"/>
    </w:rPr>
  </w:style>
  <w:style w:type="paragraph" w:styleId="ae">
    <w:name w:val="Body Text Indent"/>
    <w:basedOn w:val="a"/>
    <w:uiPriority w:val="99"/>
    <w:semiHidden/>
    <w:unhideWhenUsed/>
    <w:rsid w:val="00633257"/>
    <w:pPr>
      <w:spacing w:after="120"/>
      <w:ind w:left="283"/>
      <w:jc w:val="left"/>
    </w:pPr>
    <w:rPr>
      <w:sz w:val="24"/>
    </w:rPr>
  </w:style>
  <w:style w:type="paragraph" w:styleId="af">
    <w:name w:val="List Paragraph"/>
    <w:basedOn w:val="a"/>
    <w:uiPriority w:val="34"/>
    <w:qFormat/>
    <w:rsid w:val="00633257"/>
    <w:pPr>
      <w:ind w:left="720"/>
      <w:contextualSpacing/>
      <w:jc w:val="left"/>
    </w:pPr>
    <w:rPr>
      <w:sz w:val="24"/>
    </w:rPr>
  </w:style>
  <w:style w:type="paragraph" w:styleId="22">
    <w:name w:val="Body Text 2"/>
    <w:basedOn w:val="a"/>
    <w:link w:val="21"/>
    <w:uiPriority w:val="99"/>
    <w:semiHidden/>
    <w:unhideWhenUsed/>
    <w:qFormat/>
    <w:rsid w:val="00ED62C5"/>
    <w:pPr>
      <w:spacing w:after="120" w:line="480" w:lineRule="auto"/>
    </w:pPr>
  </w:style>
  <w:style w:type="paragraph" w:customStyle="1" w:styleId="14-15">
    <w:name w:val="текст14-15"/>
    <w:basedOn w:val="a"/>
    <w:uiPriority w:val="99"/>
    <w:qFormat/>
    <w:rsid w:val="00ED62C5"/>
    <w:pPr>
      <w:spacing w:line="360" w:lineRule="auto"/>
      <w:ind w:firstLine="720"/>
      <w:jc w:val="both"/>
    </w:pPr>
    <w:rPr>
      <w:szCs w:val="20"/>
    </w:rPr>
  </w:style>
  <w:style w:type="paragraph" w:customStyle="1" w:styleId="-">
    <w:name w:val="Документ - обращение"/>
    <w:basedOn w:val="3"/>
    <w:qFormat/>
    <w:rsid w:val="00C61DB8"/>
    <w:pPr>
      <w:keepLines w:val="0"/>
      <w:spacing w:before="0"/>
    </w:pPr>
    <w:rPr>
      <w:rFonts w:ascii="Times New Roman" w:eastAsia="Times New Roman" w:hAnsi="Times New Roman" w:cs="Times New Roman"/>
      <w:bCs w:val="0"/>
      <w:color w:val="00000A"/>
      <w:szCs w:val="20"/>
    </w:rPr>
  </w:style>
  <w:style w:type="paragraph" w:customStyle="1" w:styleId="af0">
    <w:name w:val="Заглавие"/>
    <w:basedOn w:val="a"/>
    <w:qFormat/>
    <w:rsid w:val="000C406B"/>
    <w:rPr>
      <w:b/>
      <w:sz w:val="40"/>
      <w:szCs w:val="20"/>
    </w:rPr>
  </w:style>
  <w:style w:type="table" w:styleId="af1">
    <w:name w:val="Table Grid"/>
    <w:basedOn w:val="a1"/>
    <w:uiPriority w:val="59"/>
    <w:rsid w:val="006332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Панченкова</cp:lastModifiedBy>
  <cp:revision>6</cp:revision>
  <cp:lastPrinted>2014-09-08T13:54:00Z</cp:lastPrinted>
  <dcterms:created xsi:type="dcterms:W3CDTF">2018-03-15T17:13:00Z</dcterms:created>
  <dcterms:modified xsi:type="dcterms:W3CDTF">2018-11-28T07:56:00Z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