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09" w:rsidRPr="004140E8" w:rsidRDefault="004140E8">
      <w:pPr>
        <w:jc w:val="both"/>
      </w:pPr>
      <w:r w:rsidRPr="004140E8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09" w:rsidRPr="004140E8" w:rsidRDefault="00131909">
      <w:pPr>
        <w:ind w:left="4536"/>
      </w:pPr>
    </w:p>
    <w:p w:rsidR="00131909" w:rsidRDefault="004140E8">
      <w:r>
        <w:rPr>
          <w:b/>
          <w:bCs/>
          <w:color w:val="000000"/>
          <w:sz w:val="32"/>
          <w:szCs w:val="32"/>
        </w:rPr>
        <w:t>ОРЛОВСКАЯ ОБЛАСТЬ</w:t>
      </w:r>
    </w:p>
    <w:p w:rsidR="00131909" w:rsidRDefault="00131909">
      <w:pPr>
        <w:rPr>
          <w:b/>
          <w:bCs/>
          <w:color w:val="000000"/>
          <w:sz w:val="32"/>
          <w:szCs w:val="32"/>
        </w:rPr>
      </w:pPr>
    </w:p>
    <w:p w:rsidR="00131909" w:rsidRDefault="004140E8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131909" w:rsidRDefault="004140E8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131909" w:rsidRDefault="004140E8">
      <w:pPr>
        <w:pStyle w:val="1"/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131909" w:rsidTr="004140E8">
        <w:tc>
          <w:tcPr>
            <w:tcW w:w="3249" w:type="dxa"/>
            <w:shd w:val="clear" w:color="auto" w:fill="auto"/>
          </w:tcPr>
          <w:p w:rsidR="00131909" w:rsidRDefault="004140E8">
            <w:pPr>
              <w:jc w:val="both"/>
            </w:pPr>
            <w:r>
              <w:rPr>
                <w:lang w:val="en-US"/>
              </w:rPr>
              <w:t>11 марта 2022 г.</w:t>
            </w:r>
          </w:p>
        </w:tc>
        <w:tc>
          <w:tcPr>
            <w:tcW w:w="3107" w:type="dxa"/>
            <w:shd w:val="clear" w:color="auto" w:fill="auto"/>
          </w:tcPr>
          <w:p w:rsidR="00131909" w:rsidRDefault="004140E8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131909" w:rsidRDefault="004140E8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6/14</w:t>
            </w:r>
          </w:p>
        </w:tc>
      </w:tr>
    </w:tbl>
    <w:p w:rsidR="00131909" w:rsidRDefault="00131909">
      <w:pPr>
        <w:pStyle w:val="af7"/>
      </w:pPr>
    </w:p>
    <w:p w:rsidR="00131909" w:rsidRDefault="004140E8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131909" w:rsidRDefault="004140E8">
      <w:pPr>
        <w:spacing w:before="57" w:after="57" w:line="276" w:lineRule="auto"/>
      </w:pPr>
      <w:r>
        <w:rPr>
          <w:szCs w:val="28"/>
        </w:rPr>
        <w:t xml:space="preserve">  </w:t>
      </w:r>
      <w:r>
        <w:rPr>
          <w:rFonts w:ascii="Nimbus Roman No9 L" w:hAnsi="Nimbus Roman No9 L"/>
          <w:szCs w:val="28"/>
        </w:rPr>
        <w:t xml:space="preserve"> 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131909" w:rsidRDefault="004140E8">
      <w:pPr>
        <w:pStyle w:val="20"/>
        <w:jc w:val="center"/>
      </w:pPr>
      <w:r>
        <w:rPr>
          <w:b/>
          <w:szCs w:val="28"/>
        </w:rPr>
        <w:t>О внесении изменения в решение территориальной избирательной комиссии Залегощенского района Орловской области от 26 августа 2021 года № 110/741 «О формировании участковой избирательной комиссии избирательного участка №301»</w:t>
      </w:r>
    </w:p>
    <w:p w:rsidR="00131909" w:rsidRDefault="00131909">
      <w:pPr>
        <w:rPr>
          <w:b/>
          <w:szCs w:val="28"/>
        </w:rPr>
      </w:pPr>
    </w:p>
    <w:p w:rsidR="00131909" w:rsidRDefault="004140E8">
      <w:pPr>
        <w:pStyle w:val="33"/>
        <w:spacing w:line="276" w:lineRule="auto"/>
        <w:jc w:val="both"/>
      </w:pPr>
      <w:r>
        <w:rPr>
          <w:sz w:val="28"/>
          <w:szCs w:val="28"/>
        </w:rPr>
        <w:t>В соответствии со статьями 22, 26 Федерального закона «Об основных гарантиях избирательных прав и права на участие в референдуме граждан Российской Федерации» и в связи с заявлением члена участковой  избирательной комиссии избирательного участка №301 Вишняковой  (Усач</w:t>
      </w:r>
      <w:r w:rsidR="00DE0737">
        <w:rPr>
          <w:sz w:val="28"/>
          <w:szCs w:val="28"/>
        </w:rPr>
        <w:t>ё</w:t>
      </w:r>
      <w:r>
        <w:rPr>
          <w:sz w:val="28"/>
          <w:szCs w:val="28"/>
        </w:rPr>
        <w:t>вой) Л.В. о смене фамилии Территориальная избирательная комиссия Залегощенского района Орловской области РЕШИЛА</w:t>
      </w:r>
      <w:r>
        <w:rPr>
          <w:b/>
          <w:sz w:val="28"/>
          <w:szCs w:val="28"/>
        </w:rPr>
        <w:t>:</w:t>
      </w:r>
    </w:p>
    <w:p w:rsidR="00131909" w:rsidRDefault="004140E8">
      <w:pPr>
        <w:ind w:firstLine="709"/>
        <w:jc w:val="both"/>
      </w:pPr>
      <w:r>
        <w:rPr>
          <w:szCs w:val="28"/>
        </w:rPr>
        <w:t>1. Внести изменение в решение территориальной избирательной комиссии Залегощенского района Орловской области от 26 вгуста 2021 года № 110/741  «О формировании участковой избирательной комиссии избирательного участка №301»,  пункт 3 читать в следующей редакции: «Усач</w:t>
      </w:r>
      <w:r w:rsidR="00DE0737">
        <w:rPr>
          <w:szCs w:val="28"/>
        </w:rPr>
        <w:t>ё</w:t>
      </w:r>
      <w:r>
        <w:rPr>
          <w:szCs w:val="28"/>
        </w:rPr>
        <w:t xml:space="preserve">ву </w:t>
      </w:r>
      <w:r>
        <w:rPr>
          <w:rFonts w:ascii="Nimbus Roman No9 L;Times New Ro" w:hAnsi="Nimbus Roman No9 L;Times New Ro" w:cs="Nimbus Roman No9 L;Times New Ro"/>
          <w:bCs/>
          <w:color w:val="000000"/>
          <w:sz w:val="26"/>
          <w:szCs w:val="26"/>
          <w:highlight w:val="white"/>
        </w:rPr>
        <w:t>Ларису Викторовну</w:t>
      </w:r>
      <w:r>
        <w:rPr>
          <w:rFonts w:ascii="Nimbus Roman No9 L" w:hAnsi="Nimbus Roman No9 L"/>
          <w:bCs/>
          <w:szCs w:val="28"/>
          <w:highlight w:val="white"/>
        </w:rPr>
        <w:t xml:space="preserve"> предложенную для назначения Орловским региональным отделением Общероссийской общественной организации «Ассамблея народов России»</w:t>
      </w:r>
      <w:r>
        <w:rPr>
          <w:rFonts w:ascii="Nimbus Roman No9 L" w:hAnsi="Nimbus Roman No9 L"/>
          <w:bCs/>
          <w:color w:val="000000"/>
          <w:szCs w:val="28"/>
        </w:rPr>
        <w:t xml:space="preserve"> </w:t>
      </w:r>
      <w:r>
        <w:rPr>
          <w:bCs/>
          <w:szCs w:val="28"/>
        </w:rPr>
        <w:t>.</w:t>
      </w:r>
    </w:p>
    <w:p w:rsidR="00131909" w:rsidRDefault="004140E8">
      <w:pPr>
        <w:jc w:val="both"/>
      </w:pPr>
      <w:r>
        <w:rPr>
          <w:szCs w:val="28"/>
        </w:rPr>
        <w:tab/>
        <w:t>2. Направить настоящее постановление в участковую избирательную комиссию избирательного участка №301.</w:t>
      </w:r>
    </w:p>
    <w:p w:rsidR="00131909" w:rsidRDefault="004140E8">
      <w:pPr>
        <w:ind w:firstLine="709"/>
        <w:jc w:val="both"/>
      </w:pPr>
      <w:r>
        <w:rPr>
          <w:szCs w:val="28"/>
        </w:rPr>
        <w:t xml:space="preserve">3. Контроль за выполнением настоящего решения возложить </w:t>
      </w:r>
      <w:r>
        <w:rPr>
          <w:szCs w:val="28"/>
        </w:rPr>
        <w:br/>
        <w:t>на секретаря территориальной избирательной комиссии Залегощенского района Орловской области   И.Е.Соколенко.</w:t>
      </w:r>
    </w:p>
    <w:p w:rsidR="00131909" w:rsidRDefault="00131909">
      <w:pPr>
        <w:pStyle w:val="FR3"/>
        <w:spacing w:before="0" w:line="276" w:lineRule="auto"/>
        <w:ind w:right="0" w:firstLine="709"/>
        <w:jc w:val="left"/>
        <w:rPr>
          <w:b/>
          <w:bCs/>
          <w:iCs/>
          <w:color w:val="000000"/>
          <w:sz w:val="28"/>
          <w:szCs w:val="28"/>
        </w:rPr>
      </w:pPr>
    </w:p>
    <w:p w:rsidR="00131909" w:rsidRDefault="004140E8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Председатель  ТИК                                             О.В.Назаркина     </w:t>
      </w:r>
    </w:p>
    <w:p w:rsidR="00131909" w:rsidRDefault="004140E8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</w:p>
    <w:p w:rsidR="00131909" w:rsidRDefault="004140E8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Секретарь ТИК                                                   Г.П. Емельянова  </w:t>
      </w:r>
    </w:p>
    <w:sectPr w:rsidR="00131909" w:rsidSect="00131909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09" w:rsidRDefault="00131909" w:rsidP="00131909">
      <w:r>
        <w:separator/>
      </w:r>
    </w:p>
  </w:endnote>
  <w:endnote w:type="continuationSeparator" w:id="0">
    <w:p w:rsidR="00131909" w:rsidRDefault="00131909" w:rsidP="0013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09" w:rsidRDefault="00131909" w:rsidP="00131909">
      <w:r>
        <w:separator/>
      </w:r>
    </w:p>
  </w:footnote>
  <w:footnote w:type="continuationSeparator" w:id="0">
    <w:p w:rsidR="00131909" w:rsidRDefault="00131909" w:rsidP="0013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9" w:rsidRDefault="00131909">
    <w:pPr>
      <w:pStyle w:val="af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909"/>
    <w:rsid w:val="00131909"/>
    <w:rsid w:val="004140E8"/>
    <w:rsid w:val="00DE0737"/>
    <w:rsid w:val="00FB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131909"/>
    <w:rPr>
      <w:rFonts w:eastAsia="Times New Roman" w:cs="Times New Roman"/>
    </w:rPr>
  </w:style>
  <w:style w:type="character" w:customStyle="1" w:styleId="ListLabel2">
    <w:name w:val="ListLabel 2"/>
    <w:qFormat/>
    <w:rsid w:val="00131909"/>
    <w:rPr>
      <w:rFonts w:cs="Times New Roman"/>
    </w:rPr>
  </w:style>
  <w:style w:type="character" w:customStyle="1" w:styleId="ListLabel3">
    <w:name w:val="ListLabel 3"/>
    <w:qFormat/>
    <w:rsid w:val="00131909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13190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131909"/>
    <w:rPr>
      <w:rFonts w:cs="FreeSans"/>
    </w:rPr>
  </w:style>
  <w:style w:type="paragraph" w:styleId="ad">
    <w:name w:val="Title"/>
    <w:basedOn w:val="a"/>
    <w:rsid w:val="00131909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131909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131909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131909"/>
    <w:pPr>
      <w:suppressAutoHyphens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131909"/>
  </w:style>
  <w:style w:type="paragraph" w:customStyle="1" w:styleId="afa">
    <w:name w:val="Заглавие"/>
    <w:basedOn w:val="a"/>
    <w:rsid w:val="00131909"/>
    <w:rPr>
      <w:b/>
      <w:sz w:val="40"/>
      <w:szCs w:val="20"/>
    </w:rPr>
  </w:style>
  <w:style w:type="paragraph" w:styleId="33">
    <w:name w:val="Body Text Indent 3"/>
    <w:basedOn w:val="a"/>
    <w:qFormat/>
    <w:rsid w:val="00131909"/>
    <w:pPr>
      <w:spacing w:after="120"/>
      <w:ind w:left="283"/>
    </w:pPr>
    <w:rPr>
      <w:sz w:val="16"/>
      <w:szCs w:val="16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384B-A808-4421-8E68-E9893783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76</cp:revision>
  <cp:lastPrinted>2014-12-24T06:50:00Z</cp:lastPrinted>
  <dcterms:created xsi:type="dcterms:W3CDTF">2016-03-29T06:44:00Z</dcterms:created>
  <dcterms:modified xsi:type="dcterms:W3CDTF">2022-03-11T13:46:00Z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