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jc w:val="center"/>
        <w:rPr/>
      </w:pPr>
      <w:r>
        <w:rPr>
          <w:b/>
          <w:bCs/>
          <w:color w:val="000000"/>
          <w:sz w:val="32"/>
          <w:szCs w:val="32"/>
        </w:rPr>
        <w:t xml:space="preserve">ТЕРРИТОРИАЛЬНАЯ ИЗБИРАТЕЛЬНАЯ КОМИССИЯ </w:t>
      </w:r>
    </w:p>
    <w:p>
      <w:pPr>
        <w:pStyle w:val="Normal"/>
        <w:ind w:right="0" w:firstLine="720"/>
        <w:jc w:val="both"/>
        <w:rPr/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29  августа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17/9</w:t>
            </w:r>
            <w:r>
              <w:rPr/>
              <w:t>4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widowControl w:val="false"/>
        <w:spacing w:lineRule="auto" w:line="240" w:before="100" w:after="0"/>
        <w:jc w:val="center"/>
        <w:rPr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 xml:space="preserve">О графике работы участковых избирательных комиссий </w:t>
        <w:br/>
        <w:t xml:space="preserve">для ознакомления избирателей со списком избирателей и его дополнительного уточнения при проведении на дополнительных выборов депутатов в органы местного самоуправления муниципальных образований на территории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>Залегощенского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  <w:t xml:space="preserve"> района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highlight w:val="white"/>
          <w:lang w:eastAsia="ru-RU" w:bidi="en-US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highlight w:val="white"/>
          <w:lang w:eastAsia="ru-RU" w:bidi="en-US"/>
        </w:rPr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пунктом 15 статьи 17, пунктом 9.1 статьи 26 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 </w:t>
      </w:r>
      <w:r>
        <w:rPr>
          <w:rFonts w:cs="Times New Roman"/>
          <w:bCs/>
          <w:color w:val="000000"/>
          <w:sz w:val="28"/>
          <w:szCs w:val="28"/>
        </w:rPr>
        <w:t xml:space="preserve">территориальная избирательная комиссия </w:t>
      </w:r>
      <w:bookmarkStart w:id="0" w:name="__DdeLink__275_1895379500"/>
      <w:r>
        <w:rPr>
          <w:rFonts w:cs="Times New Roman"/>
          <w:bCs/>
          <w:color w:val="000000"/>
          <w:sz w:val="28"/>
          <w:szCs w:val="28"/>
        </w:rPr>
        <w:t>Залегощенского</w:t>
      </w:r>
      <w:bookmarkEnd w:id="0"/>
      <w:r>
        <w:rPr>
          <w:rFonts w:cs="Times New Roman"/>
          <w:bCs/>
          <w:color w:val="000000"/>
          <w:sz w:val="28"/>
          <w:szCs w:val="28"/>
        </w:rPr>
        <w:t xml:space="preserve"> района РЕШИЛА</w:t>
      </w:r>
      <w:r>
        <w:rPr>
          <w:rFonts w:cs="Times New Roman"/>
          <w:caps/>
          <w:sz w:val="28"/>
          <w:szCs w:val="28"/>
        </w:rPr>
        <w:t>:</w:t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1. Определить следующий график работы участковых избирательных комиссий для ознакомления избирателей со списком избирателей и его дополнительного уточнения при проведении дополнительного уточнения при проведении на дополнительных выборов депутатов в органы местного самоуправления муниципальных образований на территории </w:t>
      </w:r>
      <w:r>
        <w:rPr>
          <w:rFonts w:cs="Times New Roman"/>
          <w:bCs/>
          <w:color w:val="000000"/>
          <w:sz w:val="28"/>
          <w:szCs w:val="28"/>
        </w:rPr>
        <w:t>Залегощенского</w:t>
      </w:r>
      <w:r>
        <w:rPr>
          <w:rFonts w:cs="Times New Roman"/>
          <w:sz w:val="28"/>
          <w:szCs w:val="28"/>
        </w:rPr>
        <w:t xml:space="preserve"> района:</w:t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с 31 августа по 2 сентября 2022 года, с 5 по 8 сентября 2022 года – </w:t>
        <w:br/>
        <w:t>с 17 часов 00 минут до 19 часов 00 минут;</w:t>
      </w:r>
    </w:p>
    <w:p>
      <w:pPr>
        <w:pStyle w:val="Normal"/>
        <w:spacing w:lineRule="auto" w:line="360" w:before="100" w:after="0"/>
        <w:ind w:firstLine="709"/>
        <w:jc w:val="both"/>
        <w:rPr>
          <w:rFonts w:eastAsia="Times New Roman"/>
          <w:bCs/>
          <w:sz w:val="28"/>
          <w:szCs w:val="28"/>
          <w:lang w:eastAsia="ru-RU" w:bidi="en-US"/>
        </w:rPr>
      </w:pPr>
      <w:r>
        <w:rPr>
          <w:rFonts w:eastAsia="Times New Roman" w:cs="Times New Roman"/>
          <w:bCs/>
          <w:sz w:val="28"/>
          <w:szCs w:val="28"/>
          <w:lang w:eastAsia="ru-RU" w:bidi="en-US"/>
        </w:rPr>
        <w:t>3, 4 сентября 2022 года– с 10 часов 00 минут до 12 часов 00 минут.</w:t>
      </w:r>
    </w:p>
    <w:p>
      <w:pPr>
        <w:pStyle w:val="Normal"/>
        <w:spacing w:lineRule="auto" w:line="360" w:before="100" w:after="0"/>
        <w:ind w:firstLine="709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0"/>
          <w:sz w:val="28"/>
          <w:szCs w:val="28"/>
          <w:highlight w:val="white"/>
          <w:lang w:eastAsia="ru-RU"/>
        </w:rPr>
        <w:t>2.  Направить настоящее решение в соответствующие участковые избирательные комиссии.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3. Контроль за исполнением настоящего решения возложить на секретаря </w:t>
      </w: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территориальной избирательной комиссии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Залегощенского района Соколенко Ирину Евгеньевну.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/>
        </w:rPr>
        <w:t>4</w:t>
      </w:r>
      <w:r>
        <w:rPr>
          <w:rFonts w:cs="Times New Roman"/>
          <w:sz w:val="28"/>
          <w:szCs w:val="28"/>
        </w:rPr>
        <w:t xml:space="preserve">.  Разместить настоящее решение на сайте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Залегощенского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/>
      </w:r>
    </w:p>
    <w:sectPr>
      <w:type w:val="nextPage"/>
      <w:pgSz w:w="11906" w:h="16838"/>
      <w:pgMar w:left="1480" w:right="1448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3">
    <w:name w:val="Заголовок 3"/>
    <w:basedOn w:val="Normal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2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Style19">
    <w:name w:val="Выделение жирным"/>
    <w:rPr>
      <w:b/>
      <w:bCs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Обычный2"/>
    <w:qFormat/>
    <w:pPr>
      <w:widowControl/>
      <w:bidi w:val="0"/>
      <w:spacing w:lineRule="auto" w:line="240"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32">
    <w:name w:val="Норм"/>
    <w:basedOn w:val="Normal"/>
    <w:qFormat/>
    <w:pPr>
      <w:spacing w:lineRule="auto" w:line="240" w:before="100" w:after="0"/>
      <w:jc w:val="center"/>
    </w:pPr>
    <w:rPr>
      <w:rFonts w:ascii="Times New Roman" w:hAnsi="Times New Roman" w:eastAsia="Times New Roman" w:cs="Times New Roman"/>
      <w:color w:val="00000A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767</TotalTime>
  <Application>LibreOffice/5.0.3.2$Linux_x86 LibreOffice_project/00m0$Build-2</Application>
  <Paragraphs>19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2022-08-29T16:33:44Z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