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enter" w:pos="5103" w:leader="none"/>
        </w:tabs>
        <w:spacing w:before="480" w:after="0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СПИСОК</w:t>
      </w:r>
    </w:p>
    <w:p>
      <w:pPr>
        <w:pStyle w:val="Normal"/>
        <w:jc w:val="center"/>
        <w:rPr/>
      </w:pPr>
      <w:r>
        <w:rPr>
          <w:sz w:val="22"/>
          <w:szCs w:val="22"/>
          <w:lang w:val="ru-RU"/>
        </w:rPr>
        <w:t xml:space="preserve">политических партий, имеющих право принимать участие в дополнительных выборах депутатов в органы местного самоуправления муниципальных образований на территории </w:t>
      </w:r>
      <w:r>
        <w:rPr>
          <w:sz w:val="22"/>
          <w:szCs w:val="22"/>
          <w:lang w:val="ru-RU"/>
        </w:rPr>
        <w:t>Залегощенского</w:t>
      </w:r>
      <w:r>
        <w:rPr>
          <w:sz w:val="22"/>
          <w:szCs w:val="22"/>
          <w:lang w:val="ru-RU"/>
        </w:rPr>
        <w:t xml:space="preserve"> района, назначенных на 11.09.2022, в качестве избирательных объединений по состоянию на 24.06.2022</w:t>
      </w:r>
    </w:p>
    <w:p>
      <w:pPr>
        <w:pStyle w:val="Normal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Всероссийская политическая партия </w:t>
      </w:r>
      <w:r>
        <w:rPr>
          <w:b/>
          <w:sz w:val="22"/>
          <w:szCs w:val="22"/>
          <w:lang w:val="ru-RU"/>
        </w:rPr>
        <w:t>«ЕДИНАЯ РОССИЯ».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 «</w:t>
      </w:r>
      <w:r>
        <w:rPr>
          <w:b/>
          <w:caps/>
          <w:sz w:val="22"/>
          <w:szCs w:val="22"/>
          <w:lang w:val="ru-RU"/>
        </w:rPr>
        <w:t>Коммунистическая партия Российской Федерации</w:t>
      </w:r>
      <w:r>
        <w:rPr>
          <w:sz w:val="22"/>
          <w:szCs w:val="22"/>
          <w:lang w:val="ru-RU"/>
        </w:rPr>
        <w:t>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Политическая партия </w:t>
      </w:r>
      <w:r>
        <w:rPr>
          <w:b/>
          <w:sz w:val="22"/>
          <w:szCs w:val="22"/>
          <w:lang w:val="ru-RU"/>
        </w:rPr>
        <w:t xml:space="preserve">ЛДПР – </w:t>
      </w:r>
      <w:r>
        <w:rPr>
          <w:sz w:val="22"/>
          <w:szCs w:val="22"/>
          <w:lang w:val="ru-RU"/>
        </w:rPr>
        <w:t>Либерально-демократическая партия России.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Всероссийская политическая партия </w:t>
      </w:r>
      <w:r>
        <w:rPr>
          <w:b/>
          <w:sz w:val="22"/>
          <w:szCs w:val="22"/>
          <w:lang w:val="ru-RU"/>
        </w:rPr>
        <w:t>«ПАРТИЯ РОСТА».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b/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Социалистическая политическая партия </w:t>
      </w:r>
      <w:r>
        <w:rPr>
          <w:b/>
          <w:sz w:val="22"/>
          <w:szCs w:val="22"/>
          <w:lang w:val="ru-RU"/>
        </w:rPr>
        <w:t>«СПРАВЕДЛИВАЯ РОССИЯ – ПАТРИОТЫ – ЗА ПРАВДУ».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Политическая партия «Российская объединенная демократическая партия </w:t>
      </w:r>
      <w:r>
        <w:rPr>
          <w:b/>
          <w:sz w:val="22"/>
          <w:szCs w:val="22"/>
          <w:lang w:val="ru-RU"/>
        </w:rPr>
        <w:t>«ЯБЛОКО».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 «</w:t>
      </w:r>
      <w:r>
        <w:rPr>
          <w:b/>
          <w:sz w:val="22"/>
          <w:szCs w:val="22"/>
          <w:lang w:val="ru-RU"/>
        </w:rPr>
        <w:t>Партия народной свободы» (ПАРНАС).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Политическая партия «Демократическая партия России».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 «Российская экологическая партия «ЗЕЛЁНЫЕ».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Политическая партия КОММУНИСТИЧЕСКАЯ ПАРТИЯ КОММУНИСТЫ РОССИИ.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Всероссийская политическая партия </w:t>
      </w:r>
      <w:r>
        <w:rPr>
          <w:b/>
          <w:sz w:val="22"/>
          <w:szCs w:val="22"/>
          <w:lang w:val="ru-RU"/>
        </w:rPr>
        <w:t>ПАРТИЯ ЗА СПРАВЕДЛИВОСТЬ!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Политическая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партия «ПАРТИЯ ПРОГРЕССА»</w:t>
      </w:r>
      <w:r>
        <w:rPr>
          <w:sz w:val="22"/>
          <w:szCs w:val="22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Политическая партия </w:t>
      </w:r>
      <w:r>
        <w:rPr>
          <w:b/>
          <w:sz w:val="22"/>
          <w:szCs w:val="22"/>
          <w:lang w:val="ru-RU"/>
        </w:rPr>
        <w:t>РОССИЙСКАЯ ПАРТИЯ СВОБОДЫ И СПРАВЕДЛИВОСТИ.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Политическая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партия</w:t>
      </w: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СОЦИАЛЬНОЙ ЗАЩИТЫ</w:t>
      </w:r>
      <w:r>
        <w:rPr>
          <w:b/>
          <w:sz w:val="22"/>
          <w:szCs w:val="22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Общественная организация Всероссийская политическая партия «Гражданская Сила».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ОБЩЕСТВЕННАЯ ОРГАНИЗАЦИЯ – ПОЛИТИЧЕСКАЯ ПАРТИЯ «РОССИЙСКИЙ ОБЩЕНАРОДНЫЙ СОЮЗ».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Политическая партия </w:t>
      </w:r>
      <w:r>
        <w:rPr>
          <w:b/>
          <w:color w:val="000000"/>
          <w:sz w:val="22"/>
          <w:szCs w:val="22"/>
          <w:lang w:val="ru-RU"/>
        </w:rPr>
        <w:t>«Российская партия пенсионеров за социальную справедливость»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Политическая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партия «Гражданская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Платформа»</w:t>
      </w:r>
      <w:r>
        <w:rPr>
          <w:color w:val="000000"/>
          <w:sz w:val="22"/>
          <w:szCs w:val="22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ВСЕРОССИЙСКАЯ ПОЛИТИЧЕСКАЯ ПАРТИЯ «РОДИНА»</w:t>
      </w:r>
      <w:r>
        <w:rPr>
          <w:b/>
          <w:sz w:val="22"/>
          <w:szCs w:val="22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 «Казачья партия Российской Федерации».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Всероссийская политическая партия «ПАРТИЯ ДЕЛА».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Всероссийская политическая партия «Гражданская инициатива».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Политическая партия «Партия Возрождения России».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 «Альтернатива для России (Партия Социалистического Выбора)».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 «Партия Малого Бизнеса России».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Политическая партия «Народно-патриотическая партия России – Власть Народу».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Политическая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партия</w:t>
      </w: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ЗЕЛЕНАЯ АЛЬТЕРНАТИВА</w:t>
      </w:r>
      <w:r>
        <w:rPr>
          <w:b/>
          <w:sz w:val="22"/>
          <w:szCs w:val="22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Политическая партия «Партия прямой демократии».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Политическая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партия</w:t>
      </w:r>
      <w:r>
        <w:rPr>
          <w:b/>
          <w:sz w:val="22"/>
          <w:szCs w:val="22"/>
        </w:rPr>
        <w:t xml:space="preserve"> «НОВЫЕ ЛЮДИ»</w:t>
      </w:r>
      <w:r>
        <w:rPr>
          <w:b/>
          <w:sz w:val="22"/>
          <w:szCs w:val="22"/>
          <w:lang w:val="ru-RU"/>
        </w:rPr>
        <w:t>.</w:t>
      </w:r>
    </w:p>
    <w:p>
      <w:pPr>
        <w:pStyle w:val="1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СПИСОК</w:t>
      </w:r>
    </w:p>
    <w:p>
      <w:pPr>
        <w:pStyle w:val="Normal"/>
        <w:jc w:val="center"/>
        <w:rPr/>
      </w:pPr>
      <w:r>
        <w:rPr>
          <w:sz w:val="22"/>
          <w:szCs w:val="22"/>
          <w:lang w:val="ru-RU"/>
        </w:rPr>
        <w:t xml:space="preserve">региональных отделений политических партий, имеющих право принимать участие в дополнительных выборах депутатов в органы местного самоуправления муниципальных образований на территории </w:t>
      </w:r>
      <w:r>
        <w:rPr>
          <w:sz w:val="22"/>
          <w:szCs w:val="22"/>
          <w:lang w:val="ru-RU"/>
        </w:rPr>
        <w:t>Залегощенского</w:t>
      </w:r>
      <w:r>
        <w:rPr>
          <w:sz w:val="22"/>
          <w:szCs w:val="22"/>
          <w:lang w:val="ru-RU"/>
        </w:rPr>
        <w:t xml:space="preserve"> района, назначенных на 11.09.2022, в качестве избирательных объединений по состоянию на 24.06.2022</w:t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Орловское региональное отделение Всероссийской политической партии </w:t>
      </w:r>
      <w:r>
        <w:rPr>
          <w:b/>
          <w:sz w:val="22"/>
          <w:szCs w:val="22"/>
        </w:rPr>
        <w:t>«ЕДИНАЯ РОССИЯ»</w:t>
      </w:r>
      <w:r>
        <w:rPr>
          <w:sz w:val="22"/>
          <w:szCs w:val="22"/>
        </w:rPr>
        <w:t>.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ОРЛОВСКОЕ ОБЛАСТНОЕ ОТДЕЛЕНИЕ политической партии </w:t>
      </w:r>
      <w:r>
        <w:rPr>
          <w:b/>
          <w:sz w:val="22"/>
          <w:szCs w:val="22"/>
          <w:lang w:val="ru-RU"/>
        </w:rPr>
        <w:t>«КОММУНИСТИЧЕСКАЯ ПАРТИЯ РОССИЙСКОЙ ФЕДЕРАЦИИ»</w:t>
      </w:r>
      <w:r>
        <w:rPr>
          <w:sz w:val="22"/>
          <w:szCs w:val="22"/>
          <w:lang w:val="ru-RU"/>
        </w:rPr>
        <w:t>.</w:t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Орловское региональное отделение Политической партии </w:t>
      </w:r>
      <w:r>
        <w:rPr>
          <w:b/>
          <w:sz w:val="22"/>
          <w:szCs w:val="22"/>
        </w:rPr>
        <w:t>ЛДПР</w:t>
      </w:r>
      <w:r>
        <w:rPr>
          <w:sz w:val="22"/>
          <w:szCs w:val="22"/>
        </w:rPr>
        <w:t xml:space="preserve"> – Либерально-демократической партии России.</w:t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в Орловской области Всероссийской политической партии </w:t>
      </w:r>
      <w:r>
        <w:rPr>
          <w:b/>
          <w:sz w:val="22"/>
          <w:szCs w:val="22"/>
        </w:rPr>
        <w:t>«ПАРТИЯ РОСТА»</w:t>
      </w:r>
      <w:r>
        <w:rPr>
          <w:sz w:val="22"/>
          <w:szCs w:val="22"/>
        </w:rPr>
        <w:t>.</w:t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Социалистической политической партии </w:t>
      </w:r>
      <w:r>
        <w:rPr>
          <w:b/>
          <w:sz w:val="22"/>
          <w:szCs w:val="22"/>
        </w:rPr>
        <w:t xml:space="preserve">«СПРАВЕДЛИВАЯ РОССИЯ – ПАТРИОТЫ – ЗА ПРАВДУ» </w:t>
      </w:r>
      <w:r>
        <w:rPr>
          <w:sz w:val="22"/>
          <w:szCs w:val="22"/>
        </w:rPr>
        <w:t>в Орловской области.</w:t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Орловское региональное отделение политической партии «Российская объединенная демократическая партия </w:t>
      </w:r>
      <w:r>
        <w:rPr>
          <w:b/>
          <w:sz w:val="22"/>
          <w:szCs w:val="22"/>
        </w:rPr>
        <w:t>«ЯБЛОКО»</w:t>
      </w:r>
      <w:r>
        <w:rPr>
          <w:sz w:val="22"/>
          <w:szCs w:val="22"/>
        </w:rPr>
        <w:t>.</w:t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Региональное отделение в Орловской области политической партии «Демократическая партия России».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>Региональное отделение в Орловской области Политической партии «Российская экологическая партия «ЗЕЛЁНЫЕ».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ОРЛОВСКОЕ ОБЛАСТНОЕ ОТДЕЛЕНИЕ </w:t>
      </w:r>
      <w:r>
        <w:rPr>
          <w:b/>
          <w:sz w:val="22"/>
          <w:szCs w:val="22"/>
        </w:rPr>
        <w:t>Политической партии КОММУНИСТИЧЕСКОЙ ПАРТИИ КОММУНИСТЫ РОССИИ</w:t>
      </w:r>
      <w:r>
        <w:rPr>
          <w:sz w:val="22"/>
          <w:szCs w:val="22"/>
        </w:rPr>
        <w:t>.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Всероссийской политической партии </w:t>
      </w:r>
      <w:r>
        <w:rPr>
          <w:b/>
          <w:sz w:val="22"/>
          <w:szCs w:val="22"/>
        </w:rPr>
        <w:t>ПАРТИЯ ЗА СПРАВЕДЛИВОСТЬ!</w:t>
      </w:r>
      <w:r>
        <w:rPr>
          <w:sz w:val="22"/>
          <w:szCs w:val="22"/>
        </w:rPr>
        <w:t xml:space="preserve"> в Орловской области.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>Региональное отделение в Орловской области Политической партии «ПАРТИЯ ПРОГРЕССА».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в Орловской области Политической партии </w:t>
      </w:r>
      <w:r>
        <w:rPr>
          <w:b/>
          <w:sz w:val="22"/>
          <w:szCs w:val="22"/>
        </w:rPr>
        <w:t>РОССИЙСКАЯ ПАРТИЯ СВОБОДЫ И СПРАВЕДЛИВОСТИ.</w:t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политической партии </w:t>
      </w:r>
      <w:r>
        <w:rPr>
          <w:b/>
          <w:sz w:val="22"/>
          <w:szCs w:val="22"/>
        </w:rPr>
        <w:t>СОЦИАЛЬНОЙ ЗАЩИТЫ</w:t>
      </w:r>
      <w:r>
        <w:rPr>
          <w:sz w:val="22"/>
          <w:szCs w:val="22"/>
        </w:rPr>
        <w:t xml:space="preserve"> в Орловской области.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>Региональное отделение Всероссийской политической партии «Гражданская Сила» в Орловской области.</w:t>
      </w:r>
    </w:p>
    <w:p>
      <w:pPr>
        <w:pStyle w:val="Style19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в Орловской области </w:t>
      </w:r>
      <w:r>
        <w:rPr>
          <w:b/>
          <w:sz w:val="22"/>
          <w:szCs w:val="22"/>
        </w:rPr>
        <w:t>ОБЩЕСТВЕННОЙ ОРГАНИЗАЦИИ – ПОЛИТИЧЕСКОЙ ПАРТИИ «РОССИЙСКИЙ ОБЩЕНАРОДНЫЙ СОЮЗ»</w:t>
      </w:r>
      <w:r>
        <w:rPr>
          <w:sz w:val="22"/>
          <w:szCs w:val="22"/>
        </w:rPr>
        <w:t>.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политической партии </w:t>
      </w:r>
      <w:r>
        <w:rPr>
          <w:b/>
          <w:sz w:val="22"/>
          <w:szCs w:val="22"/>
        </w:rPr>
        <w:t>«Российская партия пенсионеров за социальную справедливость»</w:t>
      </w:r>
      <w:r>
        <w:rPr>
          <w:sz w:val="22"/>
          <w:szCs w:val="22"/>
        </w:rPr>
        <w:t xml:space="preserve"> в Орловской области.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в Орловской области Политической партии «Гражданская Платформа».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Региональное отделение </w:t>
      </w:r>
      <w:r>
        <w:rPr>
          <w:b/>
          <w:sz w:val="22"/>
          <w:szCs w:val="22"/>
        </w:rPr>
        <w:t>ВСЕРОССИЙСКОЙ ПОЛИТИЧЕСКОЙ ПАРТИИ «РОДИНА»</w:t>
      </w:r>
      <w:r>
        <w:rPr>
          <w:sz w:val="22"/>
          <w:szCs w:val="22"/>
        </w:rPr>
        <w:t xml:space="preserve"> в Орловской области.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Всероссийской политической партии «ПАРТИЯ ДЕЛА» в Орловской области.</w:t>
      </w:r>
    </w:p>
    <w:p>
      <w:pPr>
        <w:pStyle w:val="Style23"/>
        <w:numPr>
          <w:ilvl w:val="0"/>
          <w:numId w:val="2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>Региональное отделение Всероссийской политической партии «Гражданская инициатива» в Орловской области.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Региональное отделение </w:t>
      </w:r>
      <w:r>
        <w:rPr>
          <w:b/>
          <w:sz w:val="22"/>
          <w:szCs w:val="22"/>
          <w:lang w:val="ru-RU"/>
        </w:rPr>
        <w:t>Политической партии «Партия Возрождения России»</w:t>
      </w:r>
      <w:r>
        <w:rPr>
          <w:sz w:val="22"/>
          <w:szCs w:val="22"/>
          <w:lang w:val="ru-RU"/>
        </w:rPr>
        <w:t xml:space="preserve"> в Орловской области.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в Орловской области Политической Партии «Альтернатива для России» (Партия Социалистического Выбора)».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Политической партии «Партия Малого Бизнеса России» в Орловской области.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политической партии «Народно-патриотическая партия России – Власть Народу» в Орловской области.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Региональное отделение в Орловской области Политической партии </w:t>
      </w:r>
      <w:r>
        <w:rPr>
          <w:b/>
          <w:sz w:val="22"/>
          <w:szCs w:val="22"/>
          <w:lang w:val="ru-RU"/>
        </w:rPr>
        <w:t>ЗЕЛЕНАЯ АЛЬТЕРНАТИВА</w:t>
      </w:r>
      <w:r>
        <w:rPr>
          <w:sz w:val="22"/>
          <w:szCs w:val="22"/>
          <w:lang w:val="ru-RU"/>
        </w:rPr>
        <w:t>.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в Орловской области Политической партии «Партия прямой демократии».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Региональное отделение в Орловской области Политической партии </w:t>
      </w:r>
      <w:r>
        <w:rPr>
          <w:b/>
          <w:sz w:val="22"/>
          <w:szCs w:val="22"/>
          <w:lang w:val="ru-RU"/>
        </w:rPr>
        <w:t>«НОВЫЕ ЛЮДИ»</w:t>
      </w:r>
      <w:r>
        <w:rPr>
          <w:sz w:val="22"/>
          <w:szCs w:val="22"/>
          <w:lang w:val="ru-RU"/>
        </w:rPr>
        <w:t>.</w:t>
      </w:r>
    </w:p>
    <w:p>
      <w:pPr>
        <w:pStyle w:val="Normal"/>
        <w:tabs>
          <w:tab w:val="left" w:pos="851" w:leader="none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1"/>
        <w:tabs>
          <w:tab w:val="center" w:pos="5103" w:leader="none"/>
        </w:tabs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СПИСОК</w:t>
      </w:r>
    </w:p>
    <w:p>
      <w:pPr>
        <w:pStyle w:val="Normal"/>
        <w:jc w:val="center"/>
        <w:rPr/>
      </w:pPr>
      <w:r>
        <w:rPr>
          <w:sz w:val="22"/>
          <w:szCs w:val="22"/>
          <w:lang w:val="ru-RU"/>
        </w:rPr>
        <w:t xml:space="preserve">структурных подразделений политических партий, не наделенных правами юридического лица, но обладающих в соответствии с уставом политической партии принимать участие в дополнительных выборах депутатов в органы местного самоуправления муниципальных образований на территории </w:t>
      </w:r>
      <w:r>
        <w:rPr>
          <w:sz w:val="22"/>
          <w:szCs w:val="22"/>
          <w:lang w:val="ru-RU"/>
        </w:rPr>
        <w:t>Залегощенского</w:t>
      </w:r>
      <w:r>
        <w:rPr>
          <w:sz w:val="22"/>
          <w:szCs w:val="22"/>
          <w:lang w:val="ru-RU"/>
        </w:rPr>
        <w:t xml:space="preserve"> района, назначенных на 11.09.2022, в качестве избирательных объединений по состоянию на 24.06.2022</w:t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/>
      </w:pPr>
      <w:r>
        <w:rPr>
          <w:sz w:val="22"/>
          <w:szCs w:val="22"/>
          <w:lang w:val="ru-RU"/>
        </w:rPr>
        <w:t>1.</w:t>
        <w:tab/>
      </w:r>
      <w:bookmarkStart w:id="0" w:name="__DdeLink__1408_1564623711"/>
      <w:r>
        <w:rPr>
          <w:sz w:val="22"/>
          <w:szCs w:val="22"/>
          <w:lang w:val="ru-RU"/>
        </w:rPr>
        <w:t>Залегощенское</w:t>
      </w:r>
      <w:r>
        <w:rPr>
          <w:sz w:val="22"/>
          <w:szCs w:val="22"/>
          <w:lang w:val="ru-RU"/>
        </w:rPr>
        <w:t xml:space="preserve"> </w:t>
      </w:r>
      <w:bookmarkEnd w:id="0"/>
      <w:r>
        <w:rPr>
          <w:sz w:val="22"/>
          <w:szCs w:val="22"/>
          <w:lang w:val="ru-RU"/>
        </w:rPr>
        <w:t xml:space="preserve">местное отделение Орловского регионального отделения Всероссийской политической партии </w:t>
      </w:r>
      <w:r>
        <w:rPr>
          <w:b/>
          <w:sz w:val="22"/>
          <w:szCs w:val="22"/>
          <w:lang w:val="ru-RU"/>
        </w:rPr>
        <w:t>«ЕДИНАЯ РОССИЯ»</w:t>
      </w:r>
    </w:p>
    <w:p>
      <w:pPr>
        <w:pStyle w:val="Normal"/>
        <w:jc w:val="both"/>
        <w:rPr/>
      </w:pPr>
      <w:r>
        <w:rPr>
          <w:sz w:val="22"/>
          <w:szCs w:val="22"/>
          <w:lang w:val="ru-RU"/>
        </w:rPr>
        <w:t>2.</w:t>
        <w:tab/>
      </w:r>
      <w:r>
        <w:rPr>
          <w:sz w:val="22"/>
          <w:szCs w:val="22"/>
          <w:lang w:val="ru-RU"/>
        </w:rPr>
        <w:t>Залегощенское</w:t>
      </w:r>
      <w:r>
        <w:rPr>
          <w:sz w:val="22"/>
          <w:szCs w:val="22"/>
          <w:lang w:val="ru-RU"/>
        </w:rPr>
        <w:t xml:space="preserve">  районное отделение ОРЛОВСКОГО ОБЛАСТНОГО ОТДЕЛЕНИЯ политической партии </w:t>
      </w:r>
      <w:r>
        <w:rPr>
          <w:b/>
          <w:sz w:val="22"/>
          <w:szCs w:val="22"/>
          <w:lang w:val="ru-RU"/>
        </w:rPr>
        <w:t>«КОММУНИСТИЧЕСКАЯ ПАРТИЯ РОССИЙСКОЙ ФЕДЕРАЦИИ»</w:t>
      </w:r>
      <w:r>
        <w:rPr>
          <w:sz w:val="22"/>
          <w:szCs w:val="22"/>
          <w:lang w:val="ru-RU"/>
        </w:rPr>
        <w:t>.</w:t>
      </w:r>
    </w:p>
    <w:p>
      <w:pPr>
        <w:pStyle w:val="Normal"/>
        <w:jc w:val="both"/>
        <w:rPr/>
      </w:pPr>
      <w:r>
        <w:rPr>
          <w:sz w:val="22"/>
          <w:szCs w:val="22"/>
          <w:lang w:val="ru-RU"/>
        </w:rPr>
        <w:t>3.</w:t>
        <w:tab/>
      </w:r>
      <w:r>
        <w:rPr>
          <w:sz w:val="22"/>
          <w:szCs w:val="22"/>
          <w:lang w:val="ru-RU"/>
        </w:rPr>
        <w:t>Залегощенское</w:t>
      </w:r>
      <w:r>
        <w:rPr>
          <w:sz w:val="22"/>
          <w:szCs w:val="22"/>
          <w:lang w:val="ru-RU"/>
        </w:rPr>
        <w:t xml:space="preserve">  местное отделение Орловского регионального отделения Политической партии </w:t>
      </w:r>
      <w:r>
        <w:rPr>
          <w:b/>
          <w:sz w:val="22"/>
          <w:szCs w:val="22"/>
          <w:lang w:val="ru-RU"/>
        </w:rPr>
        <w:t>ЛДПР</w:t>
      </w:r>
      <w:r>
        <w:rPr>
          <w:sz w:val="22"/>
          <w:szCs w:val="22"/>
          <w:lang w:val="ru-RU"/>
        </w:rPr>
        <w:t xml:space="preserve"> – Либерально-демократической партии России.</w:t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</w:t>
        <w:tab/>
        <w:t xml:space="preserve">Местное отделение Социалистической политической партии </w:t>
      </w:r>
      <w:r>
        <w:rPr>
          <w:b/>
          <w:sz w:val="22"/>
          <w:szCs w:val="22"/>
          <w:lang w:val="ru-RU"/>
        </w:rPr>
        <w:t xml:space="preserve">«СПРАВЕДЛИВАЯ РОССИЯ – ПАТРИОТЫ – ЗА ПРАВДУ» </w:t>
      </w:r>
      <w:r>
        <w:rPr>
          <w:sz w:val="22"/>
          <w:szCs w:val="22"/>
          <w:lang w:val="ru-RU"/>
        </w:rPr>
        <w:t xml:space="preserve">в </w:t>
      </w:r>
      <w:r>
        <w:rPr>
          <w:sz w:val="22"/>
          <w:szCs w:val="22"/>
          <w:lang w:val="ru-RU"/>
        </w:rPr>
        <w:t>Залегощенском</w:t>
      </w:r>
      <w:r>
        <w:rPr>
          <w:sz w:val="22"/>
          <w:szCs w:val="22"/>
          <w:lang w:val="ru-RU"/>
        </w:rPr>
        <w:t xml:space="preserve"> районе Орловской области.</w:t>
      </w:r>
    </w:p>
    <w:p>
      <w:pPr>
        <w:pStyle w:val="Normal"/>
        <w:tabs>
          <w:tab w:val="left" w:pos="851" w:leader="none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tabs>
          <w:tab w:val="left" w:pos="851" w:leader="none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1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СПИСОК</w:t>
      </w:r>
    </w:p>
    <w:p>
      <w:pPr>
        <w:pStyle w:val="Normal"/>
        <w:jc w:val="center"/>
        <w:rPr/>
      </w:pPr>
      <w:r>
        <w:rPr>
          <w:sz w:val="22"/>
          <w:szCs w:val="22"/>
          <w:lang w:val="ru-RU"/>
        </w:rPr>
        <w:t xml:space="preserve">общественных объединений, имеющих право принимать участие в дополнительных выборах депутатов в органы местного самоуправления муниципальных образований на территории </w:t>
      </w:r>
      <w:r>
        <w:rPr>
          <w:sz w:val="22"/>
          <w:szCs w:val="22"/>
          <w:lang w:val="ru-RU"/>
        </w:rPr>
        <w:t>Залегощенского</w:t>
      </w:r>
      <w:r>
        <w:rPr>
          <w:sz w:val="22"/>
          <w:szCs w:val="22"/>
          <w:lang w:val="ru-RU"/>
        </w:rPr>
        <w:t xml:space="preserve"> района,</w:t>
      </w:r>
      <w:bookmarkStart w:id="1" w:name="_GoBack"/>
      <w:bookmarkEnd w:id="1"/>
      <w:r>
        <w:rPr>
          <w:sz w:val="22"/>
          <w:szCs w:val="22"/>
          <w:lang w:val="ru-RU"/>
        </w:rPr>
        <w:t xml:space="preserve"> назначенных на 11.09.2022, в качестве избирательных объединений по состоянию на 24.06.2022</w:t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организация общероссийской благотворительной общественной организации инвалидов «Всероссийское общество гемофилии».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организация общественной организации физкультурно-спортивного общества профсоюзов «Россия».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областное отделение Всероссийской Общественной организации ветеранов «БОЕВОЕ БРАТСТВО».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областное отделение Всероссийской общественной организации «Всероссийского общества охраны памятников истории и культуры».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областное отделение общероссийской общественной организации «Всероссийское общество охраны природы».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малого и среднего предпринимательства «Опора России».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инвалидов «Всероссийское общество глухих».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общественной организации ветеранов органов внутренних дел и внутренних войск России.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благотворительная общественная организация помощи беженцам и вынужденным переселенцам «Орловские соотечественники».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общественная организация «Орловский казачий экономический союз».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общественная организация «Орловская региональная федерация спортивного миксфайта».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общественное движение «Молодежное движение «Патриоты Орловщины».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Всероссийской общественной организации «Молодая Гвардия Единой России» Орловской области.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Территориальный союз организаций профсоюзов «Федерация профсоюзов Орловской области».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общественное движение в защиту прав и интересов потребителей «Народный ЖКХ Контроль».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отделение Общероссийского общественного движения «НАРОДНЫЙ ФРОНТ «ЗА РОССИЮ» в Орловской области.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«Ассамблея народов России».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«Дети войны».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организация Общероссийской общественной организации «Российский Союз ветеранов Афганистана».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«Орловская студенческая община».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молодежная организация историко-фехтовальный военно-патриотический клуб «Наследие предков».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организация «Союз друзей Болгарии».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организация инвалидов Союз «Чернобыль».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организация молодежный спортивный военно-патриотический центр «Десантник».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организация Российского профсоюза работников промышленности.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организация Всероссийской общественной организации ветеранов (пенсионеров) войны, труда, вооружённых сил и правоохранительных органов.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организация профсоюза работников связи России.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организация общероссийской общественной организации «Российский Союз Молодежи».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организация общественной организации «ВсероссийскийЭлектропрофсоюз».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организация профсоюза работников автомобильного транспорта и дорожного хозяйства.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организация профсоюза работников жизнеобеспечения.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организация профсоюза работников здравоохранения РФ.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организация Общероссийского профсоюза работников потребительской кооперации и  предпринимательства.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организация профсоюзов работников лесных отраслей Российской Федерации.</w:t>
      </w:r>
    </w:p>
    <w:p>
      <w:pPr>
        <w:pStyle w:val="BodyTextIndent2"/>
        <w:numPr>
          <w:ilvl w:val="0"/>
          <w:numId w:val="1"/>
        </w:numPr>
        <w:spacing w:lineRule="auto" w:line="240" w:before="0" w:after="0"/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творческая профессиональная общественная организация «Орловская областная организация Союза архитекторов России».</w:t>
      </w:r>
    </w:p>
    <w:p>
      <w:pPr>
        <w:pStyle w:val="BodyTextIndent2"/>
        <w:numPr>
          <w:ilvl w:val="0"/>
          <w:numId w:val="1"/>
        </w:numPr>
        <w:spacing w:lineRule="auto" w:line="240" w:before="0" w:after="0"/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Общественная Организация «Союз десанта и специальных подразделений».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областная физкультурно-спортивная общественная организация «Юность России».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«Ассоциация предпринимателей Орловской области».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«Союз военных литераторов».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«Центр Развития Российской Иллюзии».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пассажирских перевозчиков «Логос».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общественная организация социальной поддержки населения «Красный мост».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организация Всероссийской творческой общественной организации «Союз художников России».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Орловская региональная организация общероссийской общественной организации инвалидов «Всероссийского Ордена Трудового Красного Знамени общество слепых».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Общероссийской общественно-государственной организации «Добровольное общество содействия армии, авиации и флоту России».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Орловское региональное отделение Всероссийского общественного движения «ВОЛОНТЕРЫ ПОБЕДЫ».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общественная организация «Федерация гандбола Орловской области».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Общественная организация «Организация поддержки социальных инициатив «ПРЕОБРАЖЕНИЕ» Орловской области».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Общественная организация «Федерация баскетбола Орловской области».</w:t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0" w:top="851" w:footer="0" w:bottom="993" w:gutter="0"/>
      <w:pgNumType w:start="1"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lang w:val="ru-RU"/>
      </w:rPr>
    </w:pPr>
    <w:r>
      <w:rPr>
        <w:lang w:val="ru-RU"/>
      </w:rPr>
    </w:r>
  </w:p>
  <w:p>
    <w:pPr>
      <w:pStyle w:val="Style24"/>
      <w:jc w:val="center"/>
      <w:rPr>
        <w:lang w:val="ru-RU"/>
      </w:rPr>
    </w:pPr>
    <w:r>
      <w:rPr>
        <w:lang w:val="ru-RU"/>
      </w:rPr>
    </w:r>
  </w:p>
  <w:sdt>
    <w:sdtPr>
      <w:docPartObj>
        <w:docPartGallery w:val="Page Numbers (Top of Page)"/>
        <w:docPartUnique w:val="true"/>
      </w:docPartObj>
      <w:id w:val="4390981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425" w:hanging="360"/>
      </w:pPr>
    </w:lvl>
    <w:lvl w:ilvl="1">
      <w:start w:val="1"/>
      <w:numFmt w:val="lowerLetter"/>
      <w:lvlText w:val="%2."/>
      <w:lvlJc w:val="left"/>
      <w:pPr>
        <w:ind w:left="11145" w:hanging="360"/>
      </w:pPr>
    </w:lvl>
    <w:lvl w:ilvl="2">
      <w:start w:val="1"/>
      <w:numFmt w:val="lowerRoman"/>
      <w:lvlText w:val="%3."/>
      <w:lvlJc w:val="right"/>
      <w:pPr>
        <w:ind w:left="11865" w:hanging="180"/>
      </w:pPr>
    </w:lvl>
    <w:lvl w:ilvl="3">
      <w:start w:val="1"/>
      <w:numFmt w:val="decimal"/>
      <w:lvlText w:val="%4."/>
      <w:lvlJc w:val="left"/>
      <w:pPr>
        <w:ind w:left="12585" w:hanging="360"/>
      </w:pPr>
    </w:lvl>
    <w:lvl w:ilvl="4">
      <w:start w:val="1"/>
      <w:numFmt w:val="lowerLetter"/>
      <w:lvlText w:val="%5."/>
      <w:lvlJc w:val="left"/>
      <w:pPr>
        <w:ind w:left="13305" w:hanging="360"/>
      </w:pPr>
    </w:lvl>
    <w:lvl w:ilvl="5">
      <w:start w:val="1"/>
      <w:numFmt w:val="lowerRoman"/>
      <w:lvlText w:val="%6."/>
      <w:lvlJc w:val="right"/>
      <w:pPr>
        <w:ind w:left="14025" w:hanging="180"/>
      </w:pPr>
    </w:lvl>
    <w:lvl w:ilvl="6">
      <w:start w:val="1"/>
      <w:numFmt w:val="decimal"/>
      <w:lvlText w:val="%7."/>
      <w:lvlJc w:val="left"/>
      <w:pPr>
        <w:ind w:left="14745" w:hanging="360"/>
      </w:pPr>
    </w:lvl>
    <w:lvl w:ilvl="7">
      <w:start w:val="1"/>
      <w:numFmt w:val="lowerLetter"/>
      <w:lvlText w:val="%8."/>
      <w:lvlJc w:val="left"/>
      <w:pPr>
        <w:ind w:left="15465" w:hanging="360"/>
      </w:pPr>
    </w:lvl>
    <w:lvl w:ilvl="8">
      <w:start w:val="1"/>
      <w:numFmt w:val="lowerRoman"/>
      <w:lvlText w:val="%9."/>
      <w:lvlJc w:val="right"/>
      <w:pPr>
        <w:ind w:left="1618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2ad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ru-RU" w:bidi="ar-SA"/>
    </w:rPr>
  </w:style>
  <w:style w:type="paragraph" w:styleId="1">
    <w:name w:val="Заголовок 1"/>
    <w:basedOn w:val="Normal"/>
    <w:link w:val="10"/>
    <w:qFormat/>
    <w:rsid w:val="0063455c"/>
    <w:pPr>
      <w:keepNext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ru-RU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3455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822a2f"/>
    <w:rPr>
      <w:rFonts w:ascii="Tahoma" w:hAnsi="Tahoma" w:cs="Tahoma"/>
      <w:sz w:val="16"/>
      <w:szCs w:val="16"/>
      <w:lang w:val="en-US"/>
    </w:rPr>
  </w:style>
  <w:style w:type="character" w:styleId="Appleconvertedspace" w:customStyle="1">
    <w:name w:val="apple-converted-space"/>
    <w:basedOn w:val="DefaultParagraphFont"/>
    <w:qFormat/>
    <w:rsid w:val="00e87326"/>
    <w:rPr/>
  </w:style>
  <w:style w:type="character" w:styleId="Style14" w:customStyle="1">
    <w:name w:val="Основной текст Знак"/>
    <w:basedOn w:val="DefaultParagraphFont"/>
    <w:link w:val="a8"/>
    <w:qFormat/>
    <w:rsid w:val="00da5e07"/>
    <w:rPr>
      <w:sz w:val="28"/>
      <w:szCs w:val="24"/>
    </w:rPr>
  </w:style>
  <w:style w:type="character" w:styleId="Style15" w:customStyle="1">
    <w:name w:val="Основной текст с отступом Знак"/>
    <w:basedOn w:val="DefaultParagraphFont"/>
    <w:link w:val="aa"/>
    <w:qFormat/>
    <w:rsid w:val="00da5e07"/>
    <w:rPr>
      <w:sz w:val="28"/>
      <w:szCs w:val="24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0d2733"/>
    <w:rPr>
      <w:lang w:val="en-US"/>
    </w:rPr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0d2733"/>
    <w:rPr>
      <w:lang w:val="en-US"/>
    </w:rPr>
  </w:style>
  <w:style w:type="character" w:styleId="Style17" w:customStyle="1">
    <w:name w:val="Нижний колонтитул Знак"/>
    <w:basedOn w:val="DefaultParagraphFont"/>
    <w:link w:val="ae"/>
    <w:uiPriority w:val="99"/>
    <w:semiHidden/>
    <w:qFormat/>
    <w:rsid w:val="000d2733"/>
    <w:rPr>
      <w:lang w:val="en-US"/>
    </w:rPr>
  </w:style>
  <w:style w:type="character" w:styleId="ListLabel1">
    <w:name w:val="ListLabel 1"/>
    <w:qFormat/>
    <w:rPr>
      <w:b/>
      <w:sz w:val="22"/>
    </w:rPr>
  </w:style>
  <w:style w:type="character" w:styleId="ListLabel2">
    <w:name w:val="ListLabel 2"/>
    <w:qFormat/>
    <w:rPr>
      <w:b/>
      <w:sz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link w:val="a9"/>
    <w:rsid w:val="00da5e07"/>
    <w:pPr/>
    <w:rPr>
      <w:sz w:val="28"/>
      <w:szCs w:val="24"/>
      <w:lang w:val="ru-RU"/>
    </w:rPr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22a2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460205"/>
    <w:pPr>
      <w:spacing w:beforeAutospacing="1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46020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ru-RU" w:eastAsia="en-US"/>
    </w:rPr>
  </w:style>
  <w:style w:type="paragraph" w:styleId="Style23">
    <w:name w:val="Основной текст с отступом"/>
    <w:basedOn w:val="Normal"/>
    <w:link w:val="ab"/>
    <w:rsid w:val="00da5e07"/>
    <w:pPr>
      <w:ind w:firstLine="708"/>
      <w:jc w:val="both"/>
    </w:pPr>
    <w:rPr>
      <w:sz w:val="28"/>
      <w:szCs w:val="24"/>
      <w:lang w:val="ru-RU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0d2733"/>
    <w:pPr>
      <w:spacing w:lineRule="auto" w:line="480" w:before="0" w:after="120"/>
      <w:ind w:left="283" w:hanging="0"/>
    </w:pPr>
    <w:rPr/>
  </w:style>
  <w:style w:type="paragraph" w:styleId="Style24">
    <w:name w:val="Верхний колонтитул"/>
    <w:basedOn w:val="Normal"/>
    <w:link w:val="ad"/>
    <w:uiPriority w:val="99"/>
    <w:unhideWhenUsed/>
    <w:rsid w:val="000d2733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link w:val="af"/>
    <w:uiPriority w:val="99"/>
    <w:semiHidden/>
    <w:unhideWhenUsed/>
    <w:rsid w:val="000d2733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728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7133-B940-4E09-B378-FB0A40AD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LibreOffice/5.0.3.2$Linux_x86 LibreOffice_project/00m0$Build-2</Application>
  <Paragraphs>118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2021-07-13T14:21:00Z</dcterms:created>
  <dc:creator>ЭОС</dc:creator>
  <dc:language>ru-RU</dc:language>
  <cp:lastPrinted>2022-06-27T11:20:00Z</cp:lastPrinted>
  <dcterms:modified xsi:type="dcterms:W3CDTF">2022-07-18T10:13:34Z</dcterms:modified>
  <cp:revision>14</cp:revision>
  <dc:title>Штамп исходящего документа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-339054078</vt:i4>
  </property>
  <property fmtid="{D5CDD505-2E9C-101B-9397-08002B2CF9AE}" pid="10" name="category">
    <vt:lpwstr>Печать штампа</vt:lpwstr>
  </property>
</Properties>
</file>