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enter" w:pos="5103" w:leader="none"/>
        </w:tabs>
        <w:spacing w:before="480" w:after="0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СПИСОК</w:t>
      </w:r>
    </w:p>
    <w:p>
      <w:pPr>
        <w:pStyle w:val="Normal"/>
        <w:jc w:val="center"/>
        <w:rPr/>
      </w:pPr>
      <w:r>
        <w:rPr>
          <w:sz w:val="22"/>
          <w:szCs w:val="22"/>
          <w:lang w:val="ru-RU"/>
        </w:rPr>
        <w:t>политических партий,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имеющих право принимать участие в дополнительных выборах депутат</w:t>
      </w:r>
      <w:r>
        <w:rPr>
          <w:sz w:val="22"/>
          <w:szCs w:val="22"/>
          <w:lang w:val="ru-RU"/>
        </w:rPr>
        <w:t>ов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органы местного самоуправления Залегощенского района</w:t>
      </w:r>
      <w:r>
        <w:rPr>
          <w:sz w:val="22"/>
          <w:szCs w:val="22"/>
          <w:lang w:val="ru-RU"/>
        </w:rPr>
        <w:t>, назначенных на 10.09.2023, в качестве избирательных объединений по состоянию на 16.06.2023</w:t>
      </w:r>
    </w:p>
    <w:p>
      <w:pPr>
        <w:pStyle w:val="Normal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Всероссийская политическая партия </w:t>
      </w:r>
      <w:r>
        <w:rPr>
          <w:b/>
          <w:sz w:val="22"/>
          <w:szCs w:val="22"/>
          <w:lang w:val="ru-RU"/>
        </w:rPr>
        <w:t>«ЕДИНАЯ РОССИЯ»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</w:t>
      </w:r>
      <w:r>
        <w:rPr>
          <w:b/>
          <w:caps/>
          <w:sz w:val="22"/>
          <w:szCs w:val="22"/>
          <w:lang w:val="ru-RU"/>
        </w:rPr>
        <w:t>Коммунистическая партия Российской Федерации</w:t>
      </w:r>
      <w:r>
        <w:rPr>
          <w:sz w:val="22"/>
          <w:szCs w:val="22"/>
          <w:lang w:val="ru-RU"/>
        </w:rPr>
        <w:t>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Политическая партия </w:t>
      </w:r>
      <w:r>
        <w:rPr>
          <w:b/>
          <w:sz w:val="22"/>
          <w:szCs w:val="22"/>
          <w:lang w:val="ru-RU"/>
        </w:rPr>
        <w:t xml:space="preserve">ЛДПР – </w:t>
      </w:r>
      <w:r>
        <w:rPr>
          <w:sz w:val="22"/>
          <w:szCs w:val="22"/>
          <w:lang w:val="ru-RU"/>
        </w:rPr>
        <w:t>Либерально-демократическая партия России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Всероссийская политическая партия </w:t>
      </w:r>
      <w:r>
        <w:rPr>
          <w:b/>
          <w:sz w:val="22"/>
          <w:szCs w:val="22"/>
          <w:lang w:val="ru-RU"/>
        </w:rPr>
        <w:t>«ПАРТИЯ РОСТА»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b/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Социалистическая политическая партия </w:t>
      </w:r>
      <w:r>
        <w:rPr>
          <w:b/>
          <w:sz w:val="22"/>
          <w:szCs w:val="22"/>
          <w:lang w:val="ru-RU"/>
        </w:rPr>
        <w:t>«СПРАВЕДЛИВАЯ РОССИЯ – ПАТРИОТЫ – ЗА ПРАВДУ»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Политическая партия «Российская объединенная демократическая партия </w:t>
      </w:r>
      <w:r>
        <w:rPr>
          <w:b/>
          <w:sz w:val="22"/>
          <w:szCs w:val="22"/>
          <w:lang w:val="ru-RU"/>
        </w:rPr>
        <w:t>«ЯБЛОКО»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</w:t>
      </w:r>
      <w:r>
        <w:rPr>
          <w:b/>
          <w:sz w:val="22"/>
          <w:szCs w:val="22"/>
          <w:lang w:val="ru-RU"/>
        </w:rPr>
        <w:t>Партия народной свободы» (ПАРНАС)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Политическая партия «Демократическая партия России»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«Российская экологическая партия «ЗЕЛЁНЫЕ»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Политическая партия КОММУНИСТИЧЕСКАЯ ПАРТИЯ КОММУНИСТЫ РОССИИ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Всероссийская политическая партия </w:t>
      </w:r>
      <w:r>
        <w:rPr>
          <w:b/>
          <w:sz w:val="22"/>
          <w:szCs w:val="22"/>
          <w:lang w:val="ru-RU"/>
        </w:rPr>
        <w:t>ПАРТИЯ ЗА СПРАВЕДЛИВОСТЬ!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«ПАРТИЯ ПРОГРЕССА»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Политическая партия </w:t>
      </w:r>
      <w:r>
        <w:rPr>
          <w:b/>
          <w:sz w:val="22"/>
          <w:szCs w:val="22"/>
          <w:lang w:val="ru-RU"/>
        </w:rPr>
        <w:t>РОССИЙСКАЯ ПАРТИЯ СВОБОДЫ И СПРАВЕДЛИВОСТИ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Политическая партия </w:t>
      </w:r>
      <w:r>
        <w:rPr>
          <w:b/>
          <w:sz w:val="22"/>
          <w:szCs w:val="22"/>
          <w:lang w:val="ru-RU"/>
        </w:rPr>
        <w:t>СОЦИАЛЬНОЙ ЗАЩИТЫ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Общественная организация Всероссийская политическая партия «Гражданская Сила»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ОБЩЕСТВЕННАЯ ОРГАНИЗАЦИЯ – ПОЛИТИЧЕСКАЯ ПАРТИЯ «РОССИЙСКИЙ ОБЩЕНАРОДНЫЙ СОЮЗ»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Политическая партия </w:t>
      </w:r>
      <w:r>
        <w:rPr>
          <w:b/>
          <w:color w:val="000000"/>
          <w:sz w:val="22"/>
          <w:szCs w:val="22"/>
          <w:lang w:val="ru-RU"/>
        </w:rPr>
        <w:t>«Российская партия пенсионеров за социальную справедливость»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Политическая партия «Гражданская Платформа»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ВСЕРОССИЙСКАЯ ПОЛИТИЧЕСКАЯ ПАРТИЯ «РОДИНА»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«Казачья партия Российской Федерации»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Всероссийская политическая партия «ПАРТИЯ ДЕЛА»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Всероссийская политическая партия «Гражданская инициатива»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Политическая партия «Партия Возрождения России»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Политическая партия «Народно-патриотическая партия России – Власть Народу»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Политическая партия </w:t>
      </w:r>
      <w:r>
        <w:rPr>
          <w:b/>
          <w:sz w:val="22"/>
          <w:szCs w:val="22"/>
          <w:lang w:val="ru-RU"/>
        </w:rPr>
        <w:t>ЗЕЛЕНАЯ АЛЬТЕРНАТИВА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«Партия прямой демократии»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</w:t>
      </w:r>
      <w:r>
        <w:rPr>
          <w:b/>
          <w:sz w:val="22"/>
          <w:szCs w:val="22"/>
          <w:lang w:val="ru-RU"/>
        </w:rPr>
        <w:t xml:space="preserve"> «НОВЫЕ ЛЮДИ»</w:t>
      </w:r>
    </w:p>
    <w:p>
      <w:pPr>
        <w:pStyle w:val="1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СПИСОК</w:t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региональных отделений политических партий,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имеющих право принимать участие в дополнительных выборах депутата Верхнескворченского сельского Совета народных депутатов седьмого созыва по одномандатному избирательному округу № 1, назначенных на 10.09.2023, в качестве избирательных объединений по состоянию на 16.06.2023</w:t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Орловское региональное отделение политической партии «Российская объединенная демократическая партия </w:t>
      </w:r>
      <w:r>
        <w:rPr>
          <w:b/>
          <w:sz w:val="22"/>
          <w:szCs w:val="22"/>
        </w:rPr>
        <w:t>«ЯБЛОКО»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Орловское региональное отделение Политической партии </w:t>
      </w:r>
      <w:r>
        <w:rPr>
          <w:b/>
          <w:sz w:val="22"/>
          <w:szCs w:val="22"/>
        </w:rPr>
        <w:t>ЛДПР</w:t>
      </w:r>
      <w:r>
        <w:rPr>
          <w:sz w:val="22"/>
          <w:szCs w:val="22"/>
        </w:rPr>
        <w:t xml:space="preserve"> – Либерально-демократической партии России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Орловское региональное отделение Всероссийской политической партии </w:t>
      </w:r>
      <w:r>
        <w:rPr>
          <w:b/>
          <w:sz w:val="22"/>
          <w:szCs w:val="22"/>
        </w:rPr>
        <w:t>«ЕДИНАЯ РОССИЯ»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ОРЛОВСКОЕ ОБЛАСТНОЕ ОТДЕЛЕНИЕ политической партии </w:t>
      </w:r>
      <w:r>
        <w:rPr>
          <w:b/>
          <w:sz w:val="22"/>
          <w:szCs w:val="22"/>
          <w:lang w:val="ru-RU"/>
        </w:rPr>
        <w:t>«КОММУНИСТИЧЕСКАЯ ПАРТИЯ РОССИЙСКОЙ ФЕДЕРАЦИИ»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Социалистической политической партии </w:t>
      </w:r>
      <w:r>
        <w:rPr>
          <w:b/>
          <w:sz w:val="22"/>
          <w:szCs w:val="22"/>
        </w:rPr>
        <w:t xml:space="preserve">«СПРАВЕДЛИВАЯ РОССИЯ – ПАТРИОТЫ – ЗА ПРАВДУ» </w:t>
      </w:r>
      <w:r>
        <w:rPr>
          <w:sz w:val="22"/>
          <w:szCs w:val="22"/>
        </w:rPr>
        <w:t>в Орловской области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в Орловской области Всероссийской политической партии </w:t>
      </w:r>
      <w:r>
        <w:rPr>
          <w:b/>
          <w:sz w:val="22"/>
          <w:szCs w:val="22"/>
        </w:rPr>
        <w:t>«ПАРТИЯ РОСТА»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Региональное отделение в Орловской области Политической партии «Демократическая партия России»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ОРЛОВСКОЕ ОБЛАСТНОЕ ОТДЕЛЕНИЕ </w:t>
      </w:r>
      <w:r>
        <w:rPr>
          <w:b/>
          <w:sz w:val="22"/>
          <w:szCs w:val="22"/>
        </w:rPr>
        <w:t>Политическая партия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КОММУНИСТИЧЕСКАЯ ПАРТИЯ КОММУНИСТЫ РОССИИ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Всероссийской политической партии </w:t>
      </w:r>
      <w:r>
        <w:rPr>
          <w:b/>
          <w:sz w:val="22"/>
          <w:szCs w:val="22"/>
        </w:rPr>
        <w:t>ПАРТИЯ ЗА СПРАВЕДЛИВОСТЬ!</w:t>
      </w:r>
      <w:r>
        <w:rPr>
          <w:sz w:val="22"/>
          <w:szCs w:val="22"/>
        </w:rPr>
        <w:t xml:space="preserve"> в Орловской области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в Орловской области Политической партии </w:t>
      </w:r>
      <w:r>
        <w:rPr>
          <w:b/>
          <w:sz w:val="22"/>
          <w:szCs w:val="22"/>
        </w:rPr>
        <w:t>РОССИЙСКАЯ ПАРТИЯ СВОБОДЫ И СПРАВЕДЛИВОСТИ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Политической партии </w:t>
      </w:r>
      <w:r>
        <w:rPr>
          <w:b/>
          <w:sz w:val="22"/>
          <w:szCs w:val="22"/>
        </w:rPr>
        <w:t>СОЦИАЛЬНОЙ ЗАЩИТЫ</w:t>
      </w:r>
      <w:r>
        <w:rPr>
          <w:sz w:val="22"/>
          <w:szCs w:val="22"/>
        </w:rPr>
        <w:t xml:space="preserve"> в Орловской области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Региональное отделение в Орловской области Политической партии «ПАРТИЯ ПРОГРЕССА»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Региональное отделение Общественной организации Всероссийская политическая партия «Гражданская Сила» в Орловской области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Региональное отделение в Орловской области Политической партии «Российская экологическая партия «ЗЕЛЁНЫЕ»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Политической партии </w:t>
      </w:r>
      <w:r>
        <w:rPr>
          <w:b/>
          <w:sz w:val="22"/>
          <w:szCs w:val="22"/>
        </w:rPr>
        <w:t>«Российская партия пенсионеров за социальную справедливость»</w:t>
      </w:r>
      <w:r>
        <w:rPr>
          <w:sz w:val="22"/>
          <w:szCs w:val="22"/>
        </w:rPr>
        <w:t xml:space="preserve"> в Орловской области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в Орловской области </w:t>
      </w:r>
      <w:r>
        <w:rPr>
          <w:b/>
          <w:sz w:val="22"/>
          <w:szCs w:val="22"/>
        </w:rPr>
        <w:t>ОБЩЕСТВЕННОЙ ОРГАНИЗАЦИИ – ПОЛИТИЧЕСКОЙ ПАРТИИ «РОССИЙСКИЙ ОБЩЕНАРОДНЫЙ СОЮЗ»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Всероссийской политической партии «ПАРТИЯ ДЕЛА» в Орловской области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</w:t>
      </w:r>
      <w:r>
        <w:rPr>
          <w:b/>
          <w:sz w:val="22"/>
          <w:szCs w:val="22"/>
        </w:rPr>
        <w:t>ВСЕРОССИЙСКОЙ ПОЛИТИЧЕСКОЙ ПАРТИИ «РОДИНА»</w:t>
      </w:r>
      <w:r>
        <w:rPr>
          <w:sz w:val="22"/>
          <w:szCs w:val="22"/>
        </w:rPr>
        <w:t xml:space="preserve"> в Орловской области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Региональное отделение Всероссийской политической партии «Гражданская инициатива» в Орловской области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в Орловской области Политической партии «Гражданская Платформа»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Региональное отделение </w:t>
      </w:r>
      <w:r>
        <w:rPr>
          <w:b/>
          <w:sz w:val="22"/>
          <w:szCs w:val="22"/>
          <w:lang w:val="ru-RU"/>
        </w:rPr>
        <w:t>Политической партии «Партия Возрождения России»</w:t>
      </w:r>
      <w:r>
        <w:rPr>
          <w:sz w:val="22"/>
          <w:szCs w:val="22"/>
          <w:lang w:val="ru-RU"/>
        </w:rPr>
        <w:t xml:space="preserve"> в Орловской области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политической партии «Народно-патриотическая партия России – Власть Народу» в Орловской области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>
        <w:rPr>
          <w:b/>
          <w:sz w:val="22"/>
          <w:szCs w:val="22"/>
          <w:lang w:val="ru-RU"/>
        </w:rPr>
        <w:t>«НОВЫЕ ЛЮДИ»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>
        <w:rPr>
          <w:b/>
          <w:sz w:val="22"/>
          <w:szCs w:val="22"/>
          <w:lang w:val="ru-RU"/>
        </w:rPr>
        <w:t>ЗЕЛЕНАЯ АЛЬТЕРНАТИВА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в Орловской области Политической партии «Партия прямой демократии»</w:t>
      </w:r>
    </w:p>
    <w:p>
      <w:pPr>
        <w:pStyle w:val="Normal"/>
        <w:tabs>
          <w:tab w:val="left" w:pos="851" w:leader="none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1"/>
        <w:tabs>
          <w:tab w:val="center" w:pos="5103" w:leader="none"/>
        </w:tabs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СПИСОК</w:t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структурных подразделений политических партий, не наделенных правами юридического лица, но обладающих в соответствии с уставом политической партии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принимать участие в дополнительных выборах депутата Верхнескворченского сельского Совета народных депутатов седьмого созыва по одномандатному избирательному округу № 1, назначенных на 10.09.2023, в качестве избирательных объединений по состоянию на 16.06.2023</w:t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b/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</w:t>
        <w:tab/>
        <w:t xml:space="preserve">Залегощенское местное отделение Орловского регионального отделения Всероссийской политической партии </w:t>
      </w:r>
      <w:r>
        <w:rPr>
          <w:b/>
          <w:sz w:val="22"/>
          <w:szCs w:val="22"/>
          <w:lang w:val="ru-RU"/>
        </w:rPr>
        <w:t>«ЕДИНАЯ РОССИЯ»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  <w:tab/>
        <w:t xml:space="preserve">Залегощенское районное отделение ОРЛОВСКОГО ОБЛАСТНОГО ОТДЕЛЕНИЯ политической партии </w:t>
      </w:r>
      <w:r>
        <w:rPr>
          <w:b/>
          <w:sz w:val="22"/>
          <w:szCs w:val="22"/>
          <w:lang w:val="ru-RU"/>
        </w:rPr>
        <w:t>«КОММУНИСТИЧЕСКАЯ ПАРТИЯ РОССИЙСКОЙ ФЕДЕРАЦИИ»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  <w:tab/>
        <w:t xml:space="preserve">Залегощенское местное отделение Орловского регионального отделения Политической партии </w:t>
      </w:r>
      <w:r>
        <w:rPr>
          <w:b/>
          <w:sz w:val="22"/>
          <w:szCs w:val="22"/>
          <w:lang w:val="ru-RU"/>
        </w:rPr>
        <w:t>ЛДПР</w:t>
      </w:r>
      <w:r>
        <w:rPr>
          <w:sz w:val="22"/>
          <w:szCs w:val="22"/>
          <w:lang w:val="ru-RU"/>
        </w:rPr>
        <w:t xml:space="preserve"> – Либерально-демократической партии России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</w:t>
        <w:tab/>
        <w:t xml:space="preserve">Местное отделение Социалистической политической партии </w:t>
      </w:r>
      <w:r>
        <w:rPr>
          <w:b/>
          <w:sz w:val="22"/>
          <w:szCs w:val="22"/>
          <w:lang w:val="ru-RU"/>
        </w:rPr>
        <w:t xml:space="preserve">«СПРАВЕДЛИВАЯ РОССИЯ – ПАТРИОТЫ – ЗА ПРАВДУ» </w:t>
      </w:r>
      <w:r>
        <w:rPr>
          <w:sz w:val="22"/>
          <w:szCs w:val="22"/>
          <w:lang w:val="ru-RU"/>
        </w:rPr>
        <w:t>в Залегощенском районе Орловской области</w:t>
      </w:r>
    </w:p>
    <w:p>
      <w:pPr>
        <w:pStyle w:val="1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СПИСОК</w:t>
      </w:r>
    </w:p>
    <w:p>
      <w:pPr>
        <w:pStyle w:val="Normal"/>
        <w:jc w:val="center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общественных объединений,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имеющих право принимать участие в дополнительных выборах депутата Верхнескворченского сельского Совета народных депутатов седьмого созыва по одномандатному избирательному округу № 1, назначенных на 10.09.2023, в качестве избирательных объединений по состоянию на 16.06.2023</w:t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пассажирских перевозчиков «Логос»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организация общероссийской благотворительной общественной организации инвалидов «Всероссийское общество гемофилии»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«Федерация баскетбола Орловской области»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инвалидов Союз «Чернобыль»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«Федерация гандбола Орловской области»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Общественная организация «Организация поддержки социальных инициатив «ПРЕОБРАЖЕНИЕ» Орловской области»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ветеранов органов внутренних дел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«Федерация бобслея и санного спорта»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Общероссийской общественной организации военных инвалидов «ВоИн» в Орловской области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«Центр Развития Российской Иллюзии»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малого и среднего предпринимательства «Опора России»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Общероссийского общественного движения «НАРОДНЫЙ ФРОНТ «ЗА РОССИЮ» в Орловской области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Детская общественная организация Орловской области «Областная пионерская организация «Орлята»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«Орловская региональная федерация спортивного миксфайта»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Всероссийской общественной организации ветеранов (пенсионеров) войны, труда, вооружённых сил и правоохранительных органов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писателей «Литературное сообщество писателей России»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«Дети войны»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творческая профессиональная общественная организация «Орловская областная организация Союза архитекторов России»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молодежная организация историко-фехтовальный военно-патриотический клуб «Наследие предков»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инвалидов органов внутренних дел и внутренних войск «Щит»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«Орловский Союз Молодежи - ХХI век»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Всероссийской общественной организации «Молодая Гвардия Единой России» Орловской области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Общероссийской общественной организации «Союз пенсионеров России» по Орловской области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«Союз десанта и специальных подразделений»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поддержки молодежных инициатив «ПЛАМЯ»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«Ассамблея народов»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социальной поддержки населения «Красный мост»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организация общественной организации физкультурно-спортивного общества профсоюзов «Россия»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областное отделение Всероссийской общественной организации ветеранов «БОЕВОЕ БРАТСТВО»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«Российский Союз ветеранов Афганистана»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общероссийской общественной организации «Российский Союз Молодежи»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областное отделение общественной организации «Российский творческий Союз работников культуры»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«Союз друзей Болгарии»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физкультурно-спортивная общественная организация «Юность России» Региональное общественное движение «Молодежное движение «Патриоты Орловщины»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Общероссийской общественной организации ветеранов войск правопорядка по Орловской области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областное отделение общероссийской общественной организации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Общероссийского общественного движения в защиту прав и интересов потребителей «Объединение потребителей России» в Орловской области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областное отделение общероссийской общественной организации «Всероссийское общество охраны природы»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общественное движение в защиту прав и интересов потребителей «Народный ЖКХ Контроль»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благотворительная общественная организация помощи беженцам и вынужденным переселенцам «Орловские соотечественники»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«Клуб сверхлегкой авиации «Орел»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ветеранов и пенсионеров прокуратуры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потребителей «Потребительский контроль»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молодёжный спортивный военно-патриотический центр «Десантник»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«Ассоциация предпринимателей Орловской области»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«Танцевально-спортивный клуб «Платинум»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Всероссийского общественного движения «ВОЛОНТЕРЫ ПОБЕДЫ»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«Орловский казачий экономический союз»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«Федерация бильярдного спорта Орловской области»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«Союз военных литераторов»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Общественная организация «Объединение ветеранов боевых действий органов внутренних дел и внутренних войск Орловской области»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областное отделение Всероссийской общественной организации «Всероссийского общества охраны памятников истории и культуры»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«Орловская студенческая община»</w:t>
      </w:r>
    </w:p>
    <w:p>
      <w:pPr>
        <w:pStyle w:val="NormalWeb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Межрегиональное общественное патриотическое движение «Остановись и Вспомни»</w:t>
      </w:r>
    </w:p>
    <w:p>
      <w:pPr>
        <w:pStyle w:val="NormalWeb"/>
        <w:numPr>
          <w:ilvl w:val="0"/>
          <w:numId w:val="1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Межрегиональная общественная организация «Академия безопасности и выживания»</w:t>
      </w:r>
    </w:p>
    <w:p>
      <w:pPr>
        <w:pStyle w:val="NormalWeb"/>
        <w:ind w:left="35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57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ind w:left="357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0" w:top="851" w:footer="0" w:bottom="993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lang w:val="ru-RU"/>
      </w:rPr>
    </w:pPr>
    <w:r>
      <w:rPr>
        <w:lang w:val="ru-RU"/>
      </w:rPr>
    </w:r>
  </w:p>
  <w:p>
    <w:pPr>
      <w:pStyle w:val="Style24"/>
      <w:jc w:val="center"/>
      <w:rPr>
        <w:lang w:val="ru-RU"/>
      </w:rPr>
    </w:pPr>
    <w:r>
      <w:rPr>
        <w:lang w:val="ru-RU"/>
      </w:rPr>
    </w:r>
  </w:p>
  <w:sdt>
    <w:sdtPr>
      <w:docPartObj>
        <w:docPartGallery w:val="Page Numbers (Top of Page)"/>
        <w:docPartUnique w:val="true"/>
      </w:docPartObj>
      <w:id w:val="211774412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425" w:hanging="360"/>
      </w:pPr>
    </w:lvl>
    <w:lvl w:ilvl="1">
      <w:start w:val="1"/>
      <w:numFmt w:val="lowerLetter"/>
      <w:lvlText w:val="%2."/>
      <w:lvlJc w:val="left"/>
      <w:pPr>
        <w:ind w:left="11145" w:hanging="360"/>
      </w:pPr>
    </w:lvl>
    <w:lvl w:ilvl="2">
      <w:start w:val="1"/>
      <w:numFmt w:val="lowerRoman"/>
      <w:lvlText w:val="%3."/>
      <w:lvlJc w:val="right"/>
      <w:pPr>
        <w:ind w:left="11865" w:hanging="180"/>
      </w:pPr>
    </w:lvl>
    <w:lvl w:ilvl="3">
      <w:start w:val="1"/>
      <w:numFmt w:val="decimal"/>
      <w:lvlText w:val="%4."/>
      <w:lvlJc w:val="left"/>
      <w:pPr>
        <w:ind w:left="12585" w:hanging="360"/>
      </w:pPr>
    </w:lvl>
    <w:lvl w:ilvl="4">
      <w:start w:val="1"/>
      <w:numFmt w:val="lowerLetter"/>
      <w:lvlText w:val="%5."/>
      <w:lvlJc w:val="left"/>
      <w:pPr>
        <w:ind w:left="13305" w:hanging="360"/>
      </w:pPr>
    </w:lvl>
    <w:lvl w:ilvl="5">
      <w:start w:val="1"/>
      <w:numFmt w:val="lowerRoman"/>
      <w:lvlText w:val="%6."/>
      <w:lvlJc w:val="right"/>
      <w:pPr>
        <w:ind w:left="14025" w:hanging="180"/>
      </w:pPr>
    </w:lvl>
    <w:lvl w:ilvl="6">
      <w:start w:val="1"/>
      <w:numFmt w:val="decimal"/>
      <w:lvlText w:val="%7."/>
      <w:lvlJc w:val="left"/>
      <w:pPr>
        <w:ind w:left="14745" w:hanging="360"/>
      </w:pPr>
    </w:lvl>
    <w:lvl w:ilvl="7">
      <w:start w:val="1"/>
      <w:numFmt w:val="lowerLetter"/>
      <w:lvlText w:val="%8."/>
      <w:lvlJc w:val="left"/>
      <w:pPr>
        <w:ind w:left="15465" w:hanging="360"/>
      </w:pPr>
    </w:lvl>
    <w:lvl w:ilvl="8">
      <w:start w:val="1"/>
      <w:numFmt w:val="lowerRoman"/>
      <w:lvlText w:val="%9."/>
      <w:lvlJc w:val="right"/>
      <w:pPr>
        <w:ind w:left="1618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ru-RU" w:bidi="ar-SA"/>
    </w:rPr>
  </w:style>
  <w:style w:type="paragraph" w:styleId="1">
    <w:name w:val="Заголовок 1"/>
    <w:basedOn w:val="Normal"/>
    <w:link w:val="10"/>
    <w:qFormat/>
    <w:rsid w:val="0063455c"/>
    <w:pPr>
      <w:keepNext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ru-RU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3455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22a2f"/>
    <w:rPr>
      <w:rFonts w:ascii="Tahoma" w:hAnsi="Tahoma" w:cs="Tahoma"/>
      <w:sz w:val="16"/>
      <w:szCs w:val="16"/>
      <w:lang w:val="en-US"/>
    </w:rPr>
  </w:style>
  <w:style w:type="character" w:styleId="Appleconvertedspace" w:customStyle="1">
    <w:name w:val="apple-converted-space"/>
    <w:basedOn w:val="DefaultParagraphFont"/>
    <w:qFormat/>
    <w:rsid w:val="00e87326"/>
    <w:rPr/>
  </w:style>
  <w:style w:type="character" w:styleId="Style14" w:customStyle="1">
    <w:name w:val="Основной текст Знак"/>
    <w:basedOn w:val="DefaultParagraphFont"/>
    <w:link w:val="a8"/>
    <w:qFormat/>
    <w:rsid w:val="00da5e07"/>
    <w:rPr>
      <w:sz w:val="28"/>
      <w:szCs w:val="24"/>
    </w:rPr>
  </w:style>
  <w:style w:type="character" w:styleId="Style15" w:customStyle="1">
    <w:name w:val="Основной текст с отступом Знак"/>
    <w:basedOn w:val="DefaultParagraphFont"/>
    <w:link w:val="aa"/>
    <w:qFormat/>
    <w:rsid w:val="00da5e07"/>
    <w:rPr>
      <w:sz w:val="28"/>
      <w:szCs w:val="24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0d2733"/>
    <w:rPr>
      <w:lang w:val="en-US"/>
    </w:rPr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0d2733"/>
    <w:rPr>
      <w:lang w:val="en-US"/>
    </w:rPr>
  </w:style>
  <w:style w:type="character" w:styleId="Style17" w:customStyle="1">
    <w:name w:val="Нижний колонтитул Знак"/>
    <w:basedOn w:val="DefaultParagraphFont"/>
    <w:link w:val="ae"/>
    <w:uiPriority w:val="99"/>
    <w:semiHidden/>
    <w:qFormat/>
    <w:rsid w:val="000d2733"/>
    <w:rPr>
      <w:lang w:val="en-US"/>
    </w:rPr>
  </w:style>
  <w:style w:type="character" w:styleId="ListLabel1">
    <w:name w:val="ListLabel 1"/>
    <w:qFormat/>
    <w:rPr>
      <w:b/>
      <w:sz w:val="22"/>
    </w:rPr>
  </w:style>
  <w:style w:type="character" w:styleId="ListLabel2">
    <w:name w:val="ListLabel 2"/>
    <w:qFormat/>
    <w:rPr>
      <w:b/>
      <w:sz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link w:val="a9"/>
    <w:rsid w:val="00da5e07"/>
    <w:pPr/>
    <w:rPr>
      <w:sz w:val="28"/>
      <w:szCs w:val="24"/>
      <w:lang w:val="ru-RU"/>
    </w:rPr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22a2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60205"/>
    <w:pPr>
      <w:spacing w:beforeAutospacing="1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46020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ru-RU" w:eastAsia="en-US"/>
    </w:rPr>
  </w:style>
  <w:style w:type="paragraph" w:styleId="Style23">
    <w:name w:val="Основной текст с отступом"/>
    <w:basedOn w:val="Normal"/>
    <w:link w:val="ab"/>
    <w:rsid w:val="00da5e07"/>
    <w:pPr>
      <w:ind w:firstLine="708"/>
      <w:jc w:val="both"/>
    </w:pPr>
    <w:rPr>
      <w:sz w:val="28"/>
      <w:szCs w:val="24"/>
      <w:lang w:val="ru-RU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0d2733"/>
    <w:pPr>
      <w:spacing w:lineRule="auto" w:line="480" w:before="0" w:after="120"/>
      <w:ind w:left="283" w:hanging="0"/>
    </w:pPr>
    <w:rPr/>
  </w:style>
  <w:style w:type="paragraph" w:styleId="Style24">
    <w:name w:val="Верхний колонтитул"/>
    <w:basedOn w:val="Normal"/>
    <w:link w:val="ad"/>
    <w:uiPriority w:val="99"/>
    <w:unhideWhenUsed/>
    <w:rsid w:val="000d2733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f"/>
    <w:uiPriority w:val="99"/>
    <w:semiHidden/>
    <w:unhideWhenUsed/>
    <w:rsid w:val="000d2733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728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26A1-3CED-4F58-96DC-63A2728D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Application>LibreOffice/5.0.3.2$Linux_x86 LibreOffice_project/00m0$Build-2</Application>
  <Paragraphs>122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2021-07-13T14:21:00Z</dcterms:created>
  <dc:creator>ЭОС</dc:creator>
  <dc:language>ru-RU</dc:language>
  <cp:lastPrinted>2023-06-16T11:50:00Z</cp:lastPrinted>
  <dcterms:modified xsi:type="dcterms:W3CDTF">2023-06-26T09:26:04Z</dcterms:modified>
  <cp:revision>36</cp:revision>
  <dc:title>Штамп исходящего документа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-339054078</vt:i4>
  </property>
  <property fmtid="{D5CDD505-2E9C-101B-9397-08002B2CF9AE}" pid="10" name="category">
    <vt:lpwstr>Печать штампа</vt:lpwstr>
  </property>
</Properties>
</file>